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A0" w:rsidRPr="008D59B0" w:rsidRDefault="00A94DA0" w:rsidP="004359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59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00165" w:rsidRDefault="00143F36" w:rsidP="00143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3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00165" w:rsidRDefault="00143F36" w:rsidP="00143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36">
        <w:rPr>
          <w:rFonts w:ascii="Times New Roman" w:hAnsi="Times New Roman" w:cs="Times New Roman"/>
          <w:b/>
          <w:sz w:val="28"/>
          <w:szCs w:val="28"/>
        </w:rPr>
        <w:t xml:space="preserve"> к отчету об исполнении бюджета </w:t>
      </w:r>
    </w:p>
    <w:p w:rsidR="00600165" w:rsidRDefault="00600165" w:rsidP="00143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1A5534">
        <w:rPr>
          <w:rFonts w:ascii="Times New Roman" w:hAnsi="Times New Roman" w:cs="Times New Roman"/>
          <w:b/>
          <w:sz w:val="28"/>
          <w:szCs w:val="28"/>
        </w:rPr>
        <w:t>Андроновский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5D62D8" w:rsidRDefault="00143F36" w:rsidP="00143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36">
        <w:rPr>
          <w:rFonts w:ascii="Times New Roman" w:hAnsi="Times New Roman" w:cs="Times New Roman"/>
          <w:b/>
          <w:sz w:val="28"/>
          <w:szCs w:val="28"/>
        </w:rPr>
        <w:t>Тюменцевского района Алтайского края</w:t>
      </w:r>
      <w:r w:rsidR="00600165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9D1AED">
        <w:rPr>
          <w:rFonts w:ascii="Times New Roman" w:hAnsi="Times New Roman" w:cs="Times New Roman"/>
          <w:b/>
          <w:sz w:val="28"/>
          <w:szCs w:val="28"/>
        </w:rPr>
        <w:t>9</w:t>
      </w:r>
      <w:r w:rsidR="0060016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F0676">
        <w:rPr>
          <w:rFonts w:ascii="Times New Roman" w:hAnsi="Times New Roman" w:cs="Times New Roman"/>
          <w:b/>
          <w:sz w:val="28"/>
          <w:szCs w:val="28"/>
        </w:rPr>
        <w:t>.</w:t>
      </w:r>
    </w:p>
    <w:p w:rsidR="007178F4" w:rsidRDefault="008D59B0" w:rsidP="000A02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4310D1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310D1">
        <w:rPr>
          <w:rFonts w:ascii="Times New Roman" w:hAnsi="Times New Roman" w:cs="Times New Roman"/>
          <w:sz w:val="28"/>
          <w:szCs w:val="28"/>
        </w:rPr>
        <w:t xml:space="preserve"> 264 Бюджетного кодекса Российской Федерации, </w:t>
      </w:r>
      <w:r w:rsidR="0070589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A5534">
        <w:rPr>
          <w:rFonts w:ascii="Times New Roman" w:hAnsi="Times New Roman" w:cs="Times New Roman"/>
          <w:sz w:val="28"/>
          <w:szCs w:val="28"/>
        </w:rPr>
        <w:t>Собрания депутатов Андроновского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0589F">
        <w:rPr>
          <w:rFonts w:ascii="Times New Roman" w:hAnsi="Times New Roman" w:cs="Times New Roman"/>
          <w:sz w:val="28"/>
          <w:szCs w:val="28"/>
        </w:rPr>
        <w:t>Тюменцевского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89F">
        <w:rPr>
          <w:rFonts w:ascii="Times New Roman" w:hAnsi="Times New Roman" w:cs="Times New Roman"/>
          <w:sz w:val="28"/>
          <w:szCs w:val="28"/>
        </w:rPr>
        <w:t xml:space="preserve"> Алтайского края  «О внешнем финансовом контроле муниципального образования </w:t>
      </w:r>
      <w:r w:rsidR="001A5534">
        <w:rPr>
          <w:rFonts w:ascii="Times New Roman" w:hAnsi="Times New Roman" w:cs="Times New Roman"/>
          <w:sz w:val="28"/>
          <w:szCs w:val="28"/>
        </w:rPr>
        <w:t xml:space="preserve">Андроновский сельсовет </w:t>
      </w:r>
      <w:r>
        <w:rPr>
          <w:rFonts w:ascii="Times New Roman" w:hAnsi="Times New Roman" w:cs="Times New Roman"/>
          <w:sz w:val="28"/>
          <w:szCs w:val="28"/>
        </w:rPr>
        <w:t>Тюменцевского района</w:t>
      </w:r>
      <w:r w:rsidR="0070589F"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  <w:r w:rsidR="00DE3BE7">
        <w:rPr>
          <w:rFonts w:ascii="Times New Roman" w:hAnsi="Times New Roman" w:cs="Times New Roman"/>
          <w:sz w:val="28"/>
          <w:szCs w:val="28"/>
        </w:rPr>
        <w:t xml:space="preserve"> от 1</w:t>
      </w:r>
      <w:r w:rsidR="001A5534">
        <w:rPr>
          <w:rFonts w:ascii="Times New Roman" w:hAnsi="Times New Roman" w:cs="Times New Roman"/>
          <w:sz w:val="28"/>
          <w:szCs w:val="28"/>
        </w:rPr>
        <w:t>9</w:t>
      </w:r>
      <w:r w:rsidR="00DE3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E3BE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E3BE7">
        <w:rPr>
          <w:rFonts w:ascii="Times New Roman" w:hAnsi="Times New Roman" w:cs="Times New Roman"/>
          <w:sz w:val="28"/>
          <w:szCs w:val="28"/>
        </w:rPr>
        <w:t xml:space="preserve">г. № </w:t>
      </w:r>
      <w:r w:rsidR="001A5534">
        <w:rPr>
          <w:rFonts w:ascii="Times New Roman" w:hAnsi="Times New Roman" w:cs="Times New Roman"/>
          <w:sz w:val="28"/>
          <w:szCs w:val="28"/>
        </w:rPr>
        <w:t>65</w:t>
      </w:r>
      <w:r w:rsidR="00DE3BE7">
        <w:rPr>
          <w:rFonts w:ascii="Times New Roman" w:hAnsi="Times New Roman" w:cs="Times New Roman"/>
          <w:sz w:val="28"/>
          <w:szCs w:val="28"/>
        </w:rPr>
        <w:t>,</w:t>
      </w:r>
      <w:r w:rsidR="0070589F">
        <w:rPr>
          <w:rFonts w:ascii="Times New Roman" w:hAnsi="Times New Roman" w:cs="Times New Roman"/>
          <w:sz w:val="28"/>
          <w:szCs w:val="28"/>
        </w:rPr>
        <w:t xml:space="preserve"> </w:t>
      </w:r>
      <w:r w:rsidR="00161BDF">
        <w:rPr>
          <w:rFonts w:ascii="Times New Roman" w:hAnsi="Times New Roman" w:cs="Times New Roman"/>
          <w:sz w:val="28"/>
          <w:szCs w:val="28"/>
        </w:rPr>
        <w:t>п.</w:t>
      </w:r>
      <w:r w:rsidR="00161BDF" w:rsidRPr="00161BDF">
        <w:rPr>
          <w:rFonts w:ascii="Times New Roman" w:hAnsi="Times New Roman" w:cs="Times New Roman"/>
          <w:sz w:val="28"/>
          <w:szCs w:val="28"/>
        </w:rPr>
        <w:t xml:space="preserve">2 </w:t>
      </w:r>
      <w:r w:rsidR="007178F4" w:rsidRPr="00161BDF">
        <w:rPr>
          <w:rFonts w:ascii="Times New Roman" w:hAnsi="Times New Roman" w:cs="Times New Roman"/>
          <w:sz w:val="28"/>
          <w:szCs w:val="28"/>
        </w:rPr>
        <w:t>ст</w:t>
      </w:r>
      <w:r w:rsidR="00161BDF" w:rsidRPr="00161BDF">
        <w:rPr>
          <w:rFonts w:ascii="Times New Roman" w:hAnsi="Times New Roman" w:cs="Times New Roman"/>
          <w:sz w:val="28"/>
          <w:szCs w:val="28"/>
        </w:rPr>
        <w:t>.</w:t>
      </w:r>
      <w:r w:rsidR="007178F4" w:rsidRPr="00161BDF">
        <w:rPr>
          <w:rFonts w:ascii="Times New Roman" w:hAnsi="Times New Roman" w:cs="Times New Roman"/>
          <w:sz w:val="28"/>
          <w:szCs w:val="28"/>
        </w:rPr>
        <w:t xml:space="preserve"> 6 Положения «О постоянных комиссиях </w:t>
      </w:r>
      <w:r w:rsidR="00161BDF" w:rsidRPr="00161BDF">
        <w:rPr>
          <w:rFonts w:ascii="Times New Roman" w:hAnsi="Times New Roman" w:cs="Times New Roman"/>
          <w:sz w:val="28"/>
          <w:szCs w:val="28"/>
        </w:rPr>
        <w:t>С</w:t>
      </w:r>
      <w:r w:rsidR="007178F4" w:rsidRPr="00161BDF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 w:rsidR="001A5534">
        <w:rPr>
          <w:rFonts w:ascii="Times New Roman" w:hAnsi="Times New Roman" w:cs="Times New Roman"/>
          <w:sz w:val="28"/>
          <w:szCs w:val="28"/>
        </w:rPr>
        <w:t>Андроновского сельсовета</w:t>
      </w:r>
      <w:r w:rsidR="00395785">
        <w:rPr>
          <w:rFonts w:ascii="Times New Roman" w:hAnsi="Times New Roman" w:cs="Times New Roman"/>
          <w:sz w:val="28"/>
          <w:szCs w:val="28"/>
        </w:rPr>
        <w:t xml:space="preserve"> </w:t>
      </w:r>
      <w:r w:rsidRPr="00161BDF">
        <w:rPr>
          <w:rFonts w:ascii="Times New Roman" w:hAnsi="Times New Roman" w:cs="Times New Roman"/>
          <w:sz w:val="28"/>
          <w:szCs w:val="28"/>
        </w:rPr>
        <w:t xml:space="preserve">Тюменцевского района </w:t>
      </w:r>
      <w:r w:rsidR="007178F4" w:rsidRPr="00161BDF">
        <w:rPr>
          <w:rFonts w:ascii="Times New Roman" w:hAnsi="Times New Roman" w:cs="Times New Roman"/>
          <w:sz w:val="28"/>
          <w:szCs w:val="28"/>
        </w:rPr>
        <w:t xml:space="preserve">Алтайского края», утвержденного Решением </w:t>
      </w:r>
      <w:r w:rsidR="00161BDF" w:rsidRPr="00161BDF">
        <w:rPr>
          <w:rFonts w:ascii="Times New Roman" w:hAnsi="Times New Roman" w:cs="Times New Roman"/>
          <w:sz w:val="28"/>
          <w:szCs w:val="28"/>
        </w:rPr>
        <w:t>Собрания де</w:t>
      </w:r>
      <w:r w:rsidR="00E81BFC">
        <w:rPr>
          <w:rFonts w:ascii="Times New Roman" w:hAnsi="Times New Roman" w:cs="Times New Roman"/>
          <w:sz w:val="28"/>
          <w:szCs w:val="28"/>
        </w:rPr>
        <w:t>п</w:t>
      </w:r>
      <w:r w:rsidR="00161BDF" w:rsidRPr="00161BDF">
        <w:rPr>
          <w:rFonts w:ascii="Times New Roman" w:hAnsi="Times New Roman" w:cs="Times New Roman"/>
          <w:sz w:val="28"/>
          <w:szCs w:val="28"/>
        </w:rPr>
        <w:t xml:space="preserve">утатов </w:t>
      </w:r>
      <w:r w:rsidR="001A5534">
        <w:rPr>
          <w:rFonts w:ascii="Times New Roman" w:hAnsi="Times New Roman" w:cs="Times New Roman"/>
          <w:sz w:val="28"/>
          <w:szCs w:val="28"/>
        </w:rPr>
        <w:t xml:space="preserve">Андроновского сельсовета </w:t>
      </w:r>
      <w:r w:rsidR="007178F4" w:rsidRPr="00161BDF">
        <w:rPr>
          <w:rFonts w:ascii="Times New Roman" w:hAnsi="Times New Roman" w:cs="Times New Roman"/>
          <w:sz w:val="28"/>
          <w:szCs w:val="28"/>
        </w:rPr>
        <w:t>от 2</w:t>
      </w:r>
      <w:r w:rsidR="001A5534">
        <w:rPr>
          <w:rFonts w:ascii="Times New Roman" w:hAnsi="Times New Roman" w:cs="Times New Roman"/>
          <w:sz w:val="28"/>
          <w:szCs w:val="28"/>
        </w:rPr>
        <w:t>7</w:t>
      </w:r>
      <w:r w:rsidR="007178F4" w:rsidRPr="00161BDF">
        <w:rPr>
          <w:rFonts w:ascii="Times New Roman" w:hAnsi="Times New Roman" w:cs="Times New Roman"/>
          <w:sz w:val="28"/>
          <w:szCs w:val="28"/>
        </w:rPr>
        <w:t xml:space="preserve">.12.2018 </w:t>
      </w:r>
      <w:r w:rsidR="00DE3BE7" w:rsidRPr="00161BDF">
        <w:rPr>
          <w:rFonts w:ascii="Times New Roman" w:hAnsi="Times New Roman" w:cs="Times New Roman"/>
          <w:sz w:val="28"/>
          <w:szCs w:val="28"/>
        </w:rPr>
        <w:t xml:space="preserve"> </w:t>
      </w:r>
      <w:r w:rsidR="00C345B4" w:rsidRPr="00161BDF">
        <w:rPr>
          <w:rFonts w:ascii="Times New Roman" w:hAnsi="Times New Roman" w:cs="Times New Roman"/>
          <w:sz w:val="28"/>
          <w:szCs w:val="28"/>
        </w:rPr>
        <w:t>№</w:t>
      </w:r>
      <w:r w:rsidR="001A5534">
        <w:rPr>
          <w:rFonts w:ascii="Times New Roman" w:hAnsi="Times New Roman" w:cs="Times New Roman"/>
          <w:sz w:val="28"/>
          <w:szCs w:val="28"/>
        </w:rPr>
        <w:t>72</w:t>
      </w:r>
      <w:r w:rsidR="008B7AF2">
        <w:rPr>
          <w:rFonts w:ascii="Times New Roman" w:hAnsi="Times New Roman" w:cs="Times New Roman"/>
          <w:sz w:val="28"/>
          <w:szCs w:val="28"/>
        </w:rPr>
        <w:t xml:space="preserve">, </w:t>
      </w:r>
      <w:r w:rsidR="00DE3BE7">
        <w:rPr>
          <w:rFonts w:ascii="Times New Roman" w:hAnsi="Times New Roman" w:cs="Times New Roman"/>
          <w:sz w:val="28"/>
          <w:szCs w:val="28"/>
        </w:rPr>
        <w:t xml:space="preserve">постоянной комиссией </w:t>
      </w:r>
      <w:r w:rsidR="00DE3BE7" w:rsidRPr="009267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BE7">
        <w:rPr>
          <w:rFonts w:ascii="Times New Roman" w:hAnsi="Times New Roman" w:cs="Times New Roman"/>
          <w:color w:val="000000"/>
          <w:sz w:val="28"/>
          <w:szCs w:val="28"/>
        </w:rPr>
        <w:t>по в</w:t>
      </w:r>
      <w:r w:rsidR="00694F5C">
        <w:rPr>
          <w:rFonts w:ascii="Times New Roman" w:hAnsi="Times New Roman" w:cs="Times New Roman"/>
          <w:color w:val="000000"/>
          <w:sz w:val="28"/>
          <w:szCs w:val="28"/>
        </w:rPr>
        <w:t>опросам плана, бюджета</w:t>
      </w:r>
      <w:r w:rsidR="00C50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BE7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 w:rsidR="001A5534">
        <w:rPr>
          <w:rFonts w:ascii="Times New Roman" w:hAnsi="Times New Roman" w:cs="Times New Roman"/>
          <w:color w:val="000000"/>
          <w:sz w:val="28"/>
          <w:szCs w:val="28"/>
        </w:rPr>
        <w:t xml:space="preserve">Андроновского сельсовета </w:t>
      </w:r>
      <w:r w:rsidR="00DE3BE7">
        <w:rPr>
          <w:rFonts w:ascii="Times New Roman" w:hAnsi="Times New Roman" w:cs="Times New Roman"/>
          <w:color w:val="000000"/>
          <w:sz w:val="28"/>
          <w:szCs w:val="28"/>
        </w:rPr>
        <w:t>Тюменцевского района Алтайского края</w:t>
      </w:r>
      <w:r w:rsidR="00DE3BE7" w:rsidRPr="009267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46014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подготовлено заключение по отчету «Об исполнении бюджета муниципального образования </w:t>
      </w:r>
      <w:r w:rsidR="001A5534">
        <w:rPr>
          <w:rFonts w:ascii="Times New Roman" w:hAnsi="Times New Roman" w:cs="Times New Roman"/>
          <w:color w:val="000000"/>
          <w:sz w:val="28"/>
          <w:szCs w:val="28"/>
        </w:rPr>
        <w:t xml:space="preserve">Андроновский сельсовет </w:t>
      </w:r>
      <w:r w:rsidR="00146014">
        <w:rPr>
          <w:rFonts w:ascii="Times New Roman" w:hAnsi="Times New Roman" w:cs="Times New Roman"/>
          <w:color w:val="000000"/>
          <w:sz w:val="28"/>
          <w:szCs w:val="28"/>
        </w:rPr>
        <w:t>Тюменцевск</w:t>
      </w:r>
      <w:r w:rsidR="00C507A6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146014">
        <w:rPr>
          <w:rFonts w:ascii="Times New Roman" w:hAnsi="Times New Roman" w:cs="Times New Roman"/>
          <w:color w:val="000000"/>
          <w:sz w:val="28"/>
          <w:szCs w:val="28"/>
        </w:rPr>
        <w:t xml:space="preserve"> райо</w:t>
      </w:r>
      <w:r w:rsidR="000A769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507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A7697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 за 201</w:t>
      </w:r>
      <w:r w:rsidR="007178F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A7697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="007178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1B32" w:rsidRPr="002E6226" w:rsidRDefault="009C1B32" w:rsidP="00B905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Годовой отчет «Об исполнении бюджета муниципального образования</w:t>
      </w:r>
      <w:r w:rsidR="002E6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534">
        <w:rPr>
          <w:rFonts w:ascii="Times New Roman" w:hAnsi="Times New Roman" w:cs="Times New Roman"/>
          <w:color w:val="000000"/>
          <w:sz w:val="28"/>
          <w:szCs w:val="28"/>
        </w:rPr>
        <w:t xml:space="preserve">Андроновский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Тюменцевск</w:t>
      </w:r>
      <w:r w:rsidR="002E6226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2E6226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 за 201</w:t>
      </w:r>
      <w:r w:rsidR="009D1AE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год» представлен Администрацией </w:t>
      </w:r>
      <w:r w:rsidR="001A5534">
        <w:rPr>
          <w:rFonts w:ascii="Times New Roman" w:hAnsi="Times New Roman" w:cs="Times New Roman"/>
          <w:color w:val="000000"/>
          <w:sz w:val="28"/>
          <w:szCs w:val="28"/>
        </w:rPr>
        <w:t xml:space="preserve">Андроновского сельсовета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Тюменцевского района в </w:t>
      </w:r>
      <w:r w:rsidR="0070589F">
        <w:rPr>
          <w:rFonts w:ascii="Times New Roman" w:hAnsi="Times New Roman" w:cs="Times New Roman"/>
          <w:color w:val="000000"/>
          <w:sz w:val="28"/>
          <w:szCs w:val="28"/>
        </w:rPr>
        <w:t>постоянную комиссию по в</w:t>
      </w:r>
      <w:r w:rsidR="001345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0589F">
        <w:rPr>
          <w:rFonts w:ascii="Times New Roman" w:hAnsi="Times New Roman" w:cs="Times New Roman"/>
          <w:color w:val="000000"/>
          <w:sz w:val="28"/>
          <w:szCs w:val="28"/>
        </w:rPr>
        <w:t xml:space="preserve">просам </w:t>
      </w:r>
      <w:r w:rsidR="004359D1">
        <w:rPr>
          <w:rFonts w:ascii="Times New Roman" w:hAnsi="Times New Roman" w:cs="Times New Roman"/>
          <w:color w:val="000000"/>
          <w:sz w:val="28"/>
          <w:szCs w:val="28"/>
        </w:rPr>
        <w:t>плана, бюджета</w:t>
      </w:r>
      <w:r w:rsidR="0070589F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депутатов </w:t>
      </w:r>
      <w:r w:rsidR="001A5534">
        <w:rPr>
          <w:rFonts w:ascii="Times New Roman" w:hAnsi="Times New Roman" w:cs="Times New Roman"/>
          <w:color w:val="000000"/>
          <w:sz w:val="28"/>
          <w:szCs w:val="28"/>
        </w:rPr>
        <w:t xml:space="preserve">Андроновского сельсовета </w:t>
      </w:r>
      <w:r w:rsidR="0070589F">
        <w:rPr>
          <w:rFonts w:ascii="Times New Roman" w:hAnsi="Times New Roman" w:cs="Times New Roman"/>
          <w:color w:val="000000"/>
          <w:sz w:val="28"/>
          <w:szCs w:val="28"/>
        </w:rPr>
        <w:t>Тюменцевского района Алтайского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внешней проверки в срок установленный</w:t>
      </w:r>
      <w:r w:rsidR="00DC57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п.3 статьи 264.4 Бюджетного кодекса Российской Федерации (далее БК РФ), </w:t>
      </w:r>
      <w:r w:rsidR="0006378A" w:rsidRPr="00395785">
        <w:rPr>
          <w:rFonts w:ascii="Times New Roman" w:hAnsi="Times New Roman" w:cs="Times New Roman"/>
          <w:sz w:val="28"/>
          <w:szCs w:val="28"/>
        </w:rPr>
        <w:t>п.9 статьи 10</w:t>
      </w:r>
      <w:r w:rsidRPr="00395785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</w:t>
      </w:r>
      <w:r w:rsidR="00D31EB0" w:rsidRPr="00395785">
        <w:rPr>
          <w:rFonts w:ascii="Times New Roman" w:hAnsi="Times New Roman" w:cs="Times New Roman"/>
          <w:sz w:val="28"/>
          <w:szCs w:val="28"/>
        </w:rPr>
        <w:t>Тюменцевский район.</w:t>
      </w:r>
    </w:p>
    <w:p w:rsidR="004F626D" w:rsidRDefault="00DC577D" w:rsidP="000A0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собрания депутатов</w:t>
      </w:r>
      <w:r w:rsidR="004F626D">
        <w:rPr>
          <w:rFonts w:ascii="Times New Roman" w:hAnsi="Times New Roman" w:cs="Times New Roman"/>
          <w:sz w:val="28"/>
          <w:szCs w:val="28"/>
        </w:rPr>
        <w:t xml:space="preserve"> </w:t>
      </w:r>
      <w:r w:rsidR="001A5534">
        <w:rPr>
          <w:rFonts w:ascii="Times New Roman" w:hAnsi="Times New Roman" w:cs="Times New Roman"/>
          <w:sz w:val="28"/>
          <w:szCs w:val="28"/>
        </w:rPr>
        <w:t>Андроновского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9D1A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9D1A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9D1AED">
        <w:rPr>
          <w:rFonts w:ascii="Times New Roman" w:hAnsi="Times New Roman" w:cs="Times New Roman"/>
          <w:sz w:val="28"/>
          <w:szCs w:val="28"/>
        </w:rPr>
        <w:t xml:space="preserve"> 71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A5534">
        <w:rPr>
          <w:rFonts w:ascii="Times New Roman" w:hAnsi="Times New Roman" w:cs="Times New Roman"/>
          <w:sz w:val="28"/>
          <w:szCs w:val="28"/>
        </w:rPr>
        <w:t>Андроновского сельсовета</w:t>
      </w:r>
      <w:r w:rsidR="0006378A">
        <w:rPr>
          <w:rFonts w:ascii="Times New Roman" w:hAnsi="Times New Roman" w:cs="Times New Roman"/>
          <w:sz w:val="28"/>
          <w:szCs w:val="28"/>
        </w:rPr>
        <w:t xml:space="preserve"> </w:t>
      </w:r>
      <w:r w:rsidR="001A6CDB">
        <w:rPr>
          <w:rFonts w:ascii="Times New Roman" w:hAnsi="Times New Roman" w:cs="Times New Roman"/>
          <w:sz w:val="28"/>
          <w:szCs w:val="28"/>
        </w:rPr>
        <w:t>Тюменцевск</w:t>
      </w:r>
      <w:r w:rsidR="004F626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62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 на 201</w:t>
      </w:r>
      <w:r w:rsidR="009D1AE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 бюджет на 201</w:t>
      </w:r>
      <w:r w:rsidR="009D1AE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был утвержден по доходам в сумме </w:t>
      </w:r>
      <w:r w:rsidR="007F3967">
        <w:rPr>
          <w:rFonts w:ascii="Times New Roman" w:hAnsi="Times New Roman" w:cs="Times New Roman"/>
          <w:sz w:val="28"/>
          <w:szCs w:val="28"/>
        </w:rPr>
        <w:t>9</w:t>
      </w:r>
      <w:r w:rsidR="009D1AED">
        <w:rPr>
          <w:rFonts w:ascii="Times New Roman" w:hAnsi="Times New Roman" w:cs="Times New Roman"/>
          <w:sz w:val="28"/>
          <w:szCs w:val="28"/>
        </w:rPr>
        <w:t>20</w:t>
      </w:r>
      <w:r w:rsidR="007F3967">
        <w:rPr>
          <w:rFonts w:ascii="Times New Roman" w:hAnsi="Times New Roman" w:cs="Times New Roman"/>
          <w:sz w:val="28"/>
          <w:szCs w:val="28"/>
        </w:rPr>
        <w:t>,</w:t>
      </w:r>
      <w:r w:rsidR="009D1AED">
        <w:rPr>
          <w:rFonts w:ascii="Times New Roman" w:hAnsi="Times New Roman" w:cs="Times New Roman"/>
          <w:sz w:val="28"/>
          <w:szCs w:val="28"/>
        </w:rPr>
        <w:t>2</w:t>
      </w:r>
      <w:r w:rsidR="007F3967">
        <w:rPr>
          <w:rFonts w:ascii="Times New Roman" w:hAnsi="Times New Roman" w:cs="Times New Roman"/>
          <w:sz w:val="28"/>
          <w:szCs w:val="28"/>
        </w:rPr>
        <w:t xml:space="preserve"> тыс.</w:t>
      </w:r>
      <w:r w:rsidR="004F626D">
        <w:rPr>
          <w:rFonts w:ascii="Times New Roman" w:hAnsi="Times New Roman" w:cs="Times New Roman"/>
          <w:sz w:val="28"/>
          <w:szCs w:val="28"/>
        </w:rPr>
        <w:t xml:space="preserve"> </w:t>
      </w:r>
      <w:r w:rsidR="00C07DF0">
        <w:rPr>
          <w:rFonts w:ascii="Times New Roman" w:hAnsi="Times New Roman" w:cs="Times New Roman"/>
          <w:sz w:val="28"/>
          <w:szCs w:val="28"/>
        </w:rPr>
        <w:t xml:space="preserve">рублей и расходам в сумме </w:t>
      </w:r>
      <w:r w:rsidR="007F3967">
        <w:rPr>
          <w:rFonts w:ascii="Times New Roman" w:hAnsi="Times New Roman" w:cs="Times New Roman"/>
          <w:sz w:val="28"/>
          <w:szCs w:val="28"/>
        </w:rPr>
        <w:t>9</w:t>
      </w:r>
      <w:r w:rsidR="009D1AED">
        <w:rPr>
          <w:rFonts w:ascii="Times New Roman" w:hAnsi="Times New Roman" w:cs="Times New Roman"/>
          <w:sz w:val="28"/>
          <w:szCs w:val="28"/>
        </w:rPr>
        <w:t>20</w:t>
      </w:r>
      <w:r w:rsidR="007F3967">
        <w:rPr>
          <w:rFonts w:ascii="Times New Roman" w:hAnsi="Times New Roman" w:cs="Times New Roman"/>
          <w:sz w:val="28"/>
          <w:szCs w:val="28"/>
        </w:rPr>
        <w:t>,</w:t>
      </w:r>
      <w:r w:rsidR="009D1AED">
        <w:rPr>
          <w:rFonts w:ascii="Times New Roman" w:hAnsi="Times New Roman" w:cs="Times New Roman"/>
          <w:sz w:val="28"/>
          <w:szCs w:val="28"/>
        </w:rPr>
        <w:t>2</w:t>
      </w:r>
      <w:r w:rsidR="007F3967">
        <w:rPr>
          <w:rFonts w:ascii="Times New Roman" w:hAnsi="Times New Roman" w:cs="Times New Roman"/>
          <w:sz w:val="28"/>
          <w:szCs w:val="28"/>
        </w:rPr>
        <w:t xml:space="preserve"> тыс.</w:t>
      </w:r>
      <w:r w:rsidR="00C07DF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F626D">
        <w:rPr>
          <w:rFonts w:ascii="Times New Roman" w:hAnsi="Times New Roman" w:cs="Times New Roman"/>
          <w:sz w:val="28"/>
          <w:szCs w:val="28"/>
        </w:rPr>
        <w:t>.</w:t>
      </w:r>
    </w:p>
    <w:p w:rsidR="00207290" w:rsidRPr="00207290" w:rsidRDefault="004F626D" w:rsidP="00153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290" w:rsidRPr="00207290">
        <w:rPr>
          <w:rFonts w:ascii="Times New Roman" w:hAnsi="Times New Roman" w:cs="Times New Roman"/>
          <w:sz w:val="28"/>
          <w:szCs w:val="28"/>
        </w:rPr>
        <w:t xml:space="preserve">Формирование доходной базы бюджета </w:t>
      </w:r>
      <w:r w:rsidR="001A5534">
        <w:rPr>
          <w:rFonts w:ascii="Times New Roman" w:hAnsi="Times New Roman" w:cs="Times New Roman"/>
          <w:sz w:val="28"/>
          <w:szCs w:val="28"/>
        </w:rPr>
        <w:t>Андроновского сельсовета</w:t>
      </w:r>
      <w:r w:rsidR="007F3967">
        <w:rPr>
          <w:rFonts w:ascii="Times New Roman" w:hAnsi="Times New Roman" w:cs="Times New Roman"/>
          <w:sz w:val="28"/>
          <w:szCs w:val="28"/>
        </w:rPr>
        <w:t xml:space="preserve"> </w:t>
      </w:r>
      <w:r w:rsidR="00207290" w:rsidRPr="00207290">
        <w:rPr>
          <w:rFonts w:ascii="Times New Roman" w:hAnsi="Times New Roman" w:cs="Times New Roman"/>
          <w:sz w:val="28"/>
          <w:szCs w:val="28"/>
        </w:rPr>
        <w:t>на 201</w:t>
      </w:r>
      <w:r w:rsidR="009D1AED">
        <w:rPr>
          <w:rFonts w:ascii="Times New Roman" w:hAnsi="Times New Roman" w:cs="Times New Roman"/>
          <w:sz w:val="28"/>
          <w:szCs w:val="28"/>
        </w:rPr>
        <w:t>9</w:t>
      </w:r>
      <w:r w:rsidR="00207290" w:rsidRPr="00207290">
        <w:rPr>
          <w:rFonts w:ascii="Times New Roman" w:hAnsi="Times New Roman" w:cs="Times New Roman"/>
          <w:sz w:val="28"/>
          <w:szCs w:val="28"/>
        </w:rPr>
        <w:t xml:space="preserve"> год осуществлялось на основе показателей прогноза социально-экономического развития </w:t>
      </w:r>
      <w:r w:rsidR="001A5534">
        <w:rPr>
          <w:rFonts w:ascii="Times New Roman" w:hAnsi="Times New Roman" w:cs="Times New Roman"/>
          <w:sz w:val="28"/>
          <w:szCs w:val="28"/>
        </w:rPr>
        <w:t>Андроновского сельсовета</w:t>
      </w:r>
      <w:r w:rsidR="007F3967">
        <w:rPr>
          <w:rFonts w:ascii="Times New Roman" w:hAnsi="Times New Roman" w:cs="Times New Roman"/>
          <w:sz w:val="28"/>
          <w:szCs w:val="28"/>
        </w:rPr>
        <w:t xml:space="preserve"> </w:t>
      </w:r>
      <w:r w:rsidR="00207290" w:rsidRPr="00207290">
        <w:rPr>
          <w:rFonts w:ascii="Times New Roman" w:hAnsi="Times New Roman" w:cs="Times New Roman"/>
          <w:sz w:val="28"/>
          <w:szCs w:val="28"/>
        </w:rPr>
        <w:t>на 201</w:t>
      </w:r>
      <w:r w:rsidR="009D1AED">
        <w:rPr>
          <w:rFonts w:ascii="Times New Roman" w:hAnsi="Times New Roman" w:cs="Times New Roman"/>
          <w:sz w:val="28"/>
          <w:szCs w:val="28"/>
        </w:rPr>
        <w:t>9</w:t>
      </w:r>
      <w:r w:rsidR="00207290" w:rsidRPr="00207290">
        <w:rPr>
          <w:rFonts w:ascii="Times New Roman" w:hAnsi="Times New Roman" w:cs="Times New Roman"/>
          <w:sz w:val="28"/>
          <w:szCs w:val="28"/>
        </w:rPr>
        <w:t xml:space="preserve"> год, основных направлений налоговой и бюджетной политики на 201</w:t>
      </w:r>
      <w:r w:rsidR="009D1AED">
        <w:rPr>
          <w:rFonts w:ascii="Times New Roman" w:hAnsi="Times New Roman" w:cs="Times New Roman"/>
          <w:sz w:val="28"/>
          <w:szCs w:val="28"/>
        </w:rPr>
        <w:t>9</w:t>
      </w:r>
      <w:r w:rsidR="00207290" w:rsidRPr="00207290">
        <w:rPr>
          <w:rFonts w:ascii="Times New Roman" w:hAnsi="Times New Roman" w:cs="Times New Roman"/>
          <w:sz w:val="28"/>
          <w:szCs w:val="28"/>
        </w:rPr>
        <w:t xml:space="preserve"> год и оценки поступлений доходов в  бюджет в 201</w:t>
      </w:r>
      <w:r w:rsidR="009D1AED">
        <w:rPr>
          <w:rFonts w:ascii="Times New Roman" w:hAnsi="Times New Roman" w:cs="Times New Roman"/>
          <w:sz w:val="28"/>
          <w:szCs w:val="28"/>
        </w:rPr>
        <w:t>8</w:t>
      </w:r>
      <w:r w:rsidR="00207290" w:rsidRPr="00207290">
        <w:rPr>
          <w:rFonts w:ascii="Times New Roman" w:hAnsi="Times New Roman" w:cs="Times New Roman"/>
          <w:sz w:val="28"/>
          <w:szCs w:val="28"/>
        </w:rPr>
        <w:t xml:space="preserve"> году.  </w:t>
      </w:r>
    </w:p>
    <w:p w:rsidR="003F7339" w:rsidRPr="009D1AED" w:rsidRDefault="00207290" w:rsidP="00207290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7290">
        <w:rPr>
          <w:rFonts w:ascii="Times New Roman" w:hAnsi="Times New Roman" w:cs="Times New Roman"/>
          <w:sz w:val="28"/>
          <w:szCs w:val="28"/>
        </w:rPr>
        <w:t xml:space="preserve">Параметры уточненных доходов бюджета </w:t>
      </w:r>
      <w:r w:rsidR="001A5534">
        <w:rPr>
          <w:rFonts w:ascii="Times New Roman" w:hAnsi="Times New Roman" w:cs="Times New Roman"/>
          <w:sz w:val="28"/>
          <w:szCs w:val="28"/>
        </w:rPr>
        <w:t>Андроновского сельсовета</w:t>
      </w:r>
      <w:r w:rsidR="007F3967">
        <w:rPr>
          <w:rFonts w:ascii="Times New Roman" w:hAnsi="Times New Roman" w:cs="Times New Roman"/>
          <w:sz w:val="28"/>
          <w:szCs w:val="28"/>
        </w:rPr>
        <w:t xml:space="preserve"> </w:t>
      </w:r>
      <w:r w:rsidR="00FB79D3">
        <w:rPr>
          <w:rFonts w:ascii="Times New Roman" w:hAnsi="Times New Roman" w:cs="Times New Roman"/>
          <w:sz w:val="28"/>
          <w:szCs w:val="28"/>
        </w:rPr>
        <w:t>из всех источников бюджета  з</w:t>
      </w:r>
      <w:r w:rsidRPr="00207290">
        <w:rPr>
          <w:rFonts w:ascii="Times New Roman" w:hAnsi="Times New Roman" w:cs="Times New Roman"/>
          <w:sz w:val="28"/>
          <w:szCs w:val="28"/>
        </w:rPr>
        <w:t>а 201</w:t>
      </w:r>
      <w:r w:rsidR="009D1AED">
        <w:rPr>
          <w:rFonts w:ascii="Times New Roman" w:hAnsi="Times New Roman" w:cs="Times New Roman"/>
          <w:sz w:val="28"/>
          <w:szCs w:val="28"/>
        </w:rPr>
        <w:t>9</w:t>
      </w:r>
      <w:r w:rsidRPr="00207290">
        <w:rPr>
          <w:rFonts w:ascii="Times New Roman" w:hAnsi="Times New Roman" w:cs="Times New Roman"/>
          <w:sz w:val="28"/>
          <w:szCs w:val="28"/>
        </w:rPr>
        <w:t xml:space="preserve"> год прогнозировались в размере </w:t>
      </w:r>
      <w:r w:rsidR="00FB79D3" w:rsidRPr="00FB79D3">
        <w:rPr>
          <w:rFonts w:ascii="Times New Roman" w:hAnsi="Times New Roman" w:cs="Times New Roman"/>
          <w:sz w:val="28"/>
          <w:szCs w:val="28"/>
        </w:rPr>
        <w:t>1857,8</w:t>
      </w:r>
      <w:r w:rsidRPr="00FB79D3">
        <w:rPr>
          <w:rFonts w:ascii="Times New Roman" w:hAnsi="Times New Roman" w:cs="Times New Roman"/>
          <w:sz w:val="28"/>
          <w:szCs w:val="28"/>
        </w:rPr>
        <w:t xml:space="preserve">тыс. руб., исполнение составило </w:t>
      </w:r>
      <w:r w:rsidR="00FB79D3" w:rsidRPr="00FB79D3">
        <w:rPr>
          <w:rFonts w:ascii="Times New Roman" w:hAnsi="Times New Roman" w:cs="Times New Roman"/>
          <w:sz w:val="28"/>
          <w:szCs w:val="28"/>
        </w:rPr>
        <w:t>1858,5</w:t>
      </w:r>
      <w:r w:rsidRPr="00FB79D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D1AED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207290" w:rsidRPr="00207290" w:rsidRDefault="00207290" w:rsidP="003F73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290">
        <w:rPr>
          <w:rFonts w:ascii="Times New Roman" w:hAnsi="Times New Roman" w:cs="Times New Roman"/>
          <w:sz w:val="28"/>
          <w:szCs w:val="28"/>
        </w:rPr>
        <w:lastRenderedPageBreak/>
        <w:t>Общий объем налоговых</w:t>
      </w:r>
      <w:r w:rsidR="007F3967">
        <w:rPr>
          <w:rFonts w:ascii="Times New Roman" w:hAnsi="Times New Roman" w:cs="Times New Roman"/>
          <w:sz w:val="28"/>
          <w:szCs w:val="28"/>
        </w:rPr>
        <w:t xml:space="preserve"> и неналоговых доходов</w:t>
      </w:r>
      <w:r w:rsidRPr="00207290">
        <w:rPr>
          <w:rFonts w:ascii="Times New Roman" w:hAnsi="Times New Roman" w:cs="Times New Roman"/>
          <w:sz w:val="28"/>
          <w:szCs w:val="28"/>
        </w:rPr>
        <w:t xml:space="preserve"> бюджета запланирован на 201</w:t>
      </w:r>
      <w:r w:rsidR="009D1AED">
        <w:rPr>
          <w:rFonts w:ascii="Times New Roman" w:hAnsi="Times New Roman" w:cs="Times New Roman"/>
          <w:sz w:val="28"/>
          <w:szCs w:val="28"/>
        </w:rPr>
        <w:t>9</w:t>
      </w:r>
      <w:r w:rsidRPr="00207290">
        <w:rPr>
          <w:rFonts w:ascii="Times New Roman" w:hAnsi="Times New Roman" w:cs="Times New Roman"/>
          <w:sz w:val="28"/>
          <w:szCs w:val="28"/>
        </w:rPr>
        <w:t xml:space="preserve"> год  в сумме</w:t>
      </w:r>
      <w:r w:rsidR="00AF4543">
        <w:rPr>
          <w:rFonts w:ascii="Times New Roman" w:hAnsi="Times New Roman" w:cs="Times New Roman"/>
          <w:sz w:val="28"/>
          <w:szCs w:val="28"/>
        </w:rPr>
        <w:t xml:space="preserve"> </w:t>
      </w:r>
      <w:r w:rsidR="00FB79D3">
        <w:rPr>
          <w:rFonts w:ascii="Times New Roman" w:hAnsi="Times New Roman" w:cs="Times New Roman"/>
          <w:sz w:val="28"/>
          <w:szCs w:val="28"/>
        </w:rPr>
        <w:t>503,0</w:t>
      </w:r>
      <w:r w:rsidRPr="00207290">
        <w:rPr>
          <w:rFonts w:ascii="Times New Roman" w:hAnsi="Times New Roman" w:cs="Times New Roman"/>
          <w:sz w:val="28"/>
          <w:szCs w:val="28"/>
        </w:rPr>
        <w:t xml:space="preserve">   тыс. руб., исполнено – </w:t>
      </w:r>
      <w:r w:rsidR="00FA1551">
        <w:rPr>
          <w:rFonts w:ascii="Times New Roman" w:hAnsi="Times New Roman" w:cs="Times New Roman"/>
          <w:sz w:val="28"/>
          <w:szCs w:val="28"/>
        </w:rPr>
        <w:t>503</w:t>
      </w:r>
      <w:r w:rsidR="00AF4543">
        <w:rPr>
          <w:rFonts w:ascii="Times New Roman" w:hAnsi="Times New Roman" w:cs="Times New Roman"/>
          <w:sz w:val="28"/>
          <w:szCs w:val="28"/>
        </w:rPr>
        <w:t>,</w:t>
      </w:r>
      <w:r w:rsidR="00FA1551">
        <w:rPr>
          <w:rFonts w:ascii="Times New Roman" w:hAnsi="Times New Roman" w:cs="Times New Roman"/>
          <w:sz w:val="28"/>
          <w:szCs w:val="28"/>
        </w:rPr>
        <w:t>6</w:t>
      </w:r>
      <w:r w:rsidRPr="00207290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FB79D3">
        <w:rPr>
          <w:rFonts w:ascii="Times New Roman" w:hAnsi="Times New Roman" w:cs="Times New Roman"/>
          <w:sz w:val="28"/>
          <w:szCs w:val="28"/>
        </w:rPr>
        <w:t>100,1</w:t>
      </w:r>
      <w:r w:rsidRPr="00FA15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79D3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FA155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20729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AF4543" w:rsidRDefault="00207290" w:rsidP="00BB08BD">
      <w:pPr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 w:rsidRPr="00207290">
        <w:rPr>
          <w:rStyle w:val="FontStyle11"/>
          <w:sz w:val="28"/>
          <w:szCs w:val="28"/>
        </w:rPr>
        <w:t>Прогноз поступлений  налоговых доходов в 201</w:t>
      </w:r>
      <w:r w:rsidR="00FA1551">
        <w:rPr>
          <w:rStyle w:val="FontStyle11"/>
          <w:sz w:val="28"/>
          <w:szCs w:val="28"/>
        </w:rPr>
        <w:t xml:space="preserve">9 году исполнен на </w:t>
      </w:r>
      <w:r w:rsidR="00D73761">
        <w:rPr>
          <w:rStyle w:val="FontStyle11"/>
          <w:sz w:val="28"/>
          <w:szCs w:val="28"/>
        </w:rPr>
        <w:t>93</w:t>
      </w:r>
      <w:r w:rsidR="00FA1551">
        <w:rPr>
          <w:rStyle w:val="FontStyle11"/>
          <w:sz w:val="28"/>
          <w:szCs w:val="28"/>
        </w:rPr>
        <w:t>,0</w:t>
      </w:r>
      <w:r w:rsidRPr="00207290">
        <w:rPr>
          <w:rStyle w:val="FontStyle11"/>
          <w:sz w:val="28"/>
          <w:szCs w:val="28"/>
        </w:rPr>
        <w:t xml:space="preserve">% в сумме </w:t>
      </w:r>
      <w:r w:rsidR="00AF4543">
        <w:rPr>
          <w:rStyle w:val="FontStyle11"/>
          <w:sz w:val="28"/>
          <w:szCs w:val="28"/>
        </w:rPr>
        <w:t>4</w:t>
      </w:r>
      <w:r w:rsidR="00D73761">
        <w:rPr>
          <w:rStyle w:val="FontStyle11"/>
          <w:sz w:val="28"/>
          <w:szCs w:val="28"/>
        </w:rPr>
        <w:t>13</w:t>
      </w:r>
      <w:r w:rsidR="00AF4543">
        <w:rPr>
          <w:rStyle w:val="FontStyle11"/>
          <w:sz w:val="28"/>
          <w:szCs w:val="28"/>
        </w:rPr>
        <w:t>,</w:t>
      </w:r>
      <w:r w:rsidR="00D73761">
        <w:rPr>
          <w:rStyle w:val="FontStyle11"/>
          <w:sz w:val="28"/>
          <w:szCs w:val="28"/>
        </w:rPr>
        <w:t>4</w:t>
      </w:r>
      <w:r w:rsidRPr="00207290">
        <w:rPr>
          <w:rStyle w:val="FontStyle11"/>
          <w:sz w:val="28"/>
          <w:szCs w:val="28"/>
        </w:rPr>
        <w:t xml:space="preserve"> тыс. руб.,  неналоговых доходов - выполнен на </w:t>
      </w:r>
      <w:r w:rsidR="00D73761">
        <w:rPr>
          <w:rStyle w:val="FontStyle11"/>
          <w:sz w:val="28"/>
          <w:szCs w:val="28"/>
        </w:rPr>
        <w:t>644</w:t>
      </w:r>
      <w:r w:rsidRPr="00207290">
        <w:rPr>
          <w:rStyle w:val="FontStyle11"/>
          <w:sz w:val="28"/>
          <w:szCs w:val="28"/>
        </w:rPr>
        <w:t xml:space="preserve">,0%  в сумме  </w:t>
      </w:r>
      <w:r w:rsidR="00D73761">
        <w:rPr>
          <w:rStyle w:val="FontStyle11"/>
          <w:sz w:val="28"/>
          <w:szCs w:val="28"/>
        </w:rPr>
        <w:t>90</w:t>
      </w:r>
      <w:r w:rsidR="00AF4543">
        <w:rPr>
          <w:rStyle w:val="FontStyle11"/>
          <w:sz w:val="28"/>
          <w:szCs w:val="28"/>
        </w:rPr>
        <w:t>,</w:t>
      </w:r>
      <w:r w:rsidR="00D73761">
        <w:rPr>
          <w:rStyle w:val="FontStyle11"/>
          <w:sz w:val="28"/>
          <w:szCs w:val="28"/>
        </w:rPr>
        <w:t>2</w:t>
      </w:r>
      <w:r w:rsidRPr="00207290">
        <w:rPr>
          <w:rStyle w:val="FontStyle11"/>
          <w:sz w:val="28"/>
          <w:szCs w:val="28"/>
        </w:rPr>
        <w:t xml:space="preserve"> тыс. руб. </w:t>
      </w:r>
    </w:p>
    <w:p w:rsidR="00207290" w:rsidRPr="00207290" w:rsidRDefault="00207290" w:rsidP="00BB08BD">
      <w:pPr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 w:rsidRPr="00207290">
        <w:rPr>
          <w:rStyle w:val="FontStyle11"/>
          <w:sz w:val="28"/>
          <w:szCs w:val="28"/>
        </w:rPr>
        <w:t>Основным</w:t>
      </w:r>
      <w:r w:rsidR="000C2665">
        <w:rPr>
          <w:rStyle w:val="FontStyle11"/>
          <w:sz w:val="28"/>
          <w:szCs w:val="28"/>
        </w:rPr>
        <w:t>и</w:t>
      </w:r>
      <w:r w:rsidRPr="00207290">
        <w:rPr>
          <w:rStyle w:val="FontStyle11"/>
          <w:sz w:val="28"/>
          <w:szCs w:val="28"/>
        </w:rPr>
        <w:t xml:space="preserve"> составляющим</w:t>
      </w:r>
      <w:r w:rsidR="000C2665">
        <w:rPr>
          <w:rStyle w:val="FontStyle11"/>
          <w:sz w:val="28"/>
          <w:szCs w:val="28"/>
        </w:rPr>
        <w:t>и</w:t>
      </w:r>
      <w:r w:rsidRPr="00207290">
        <w:rPr>
          <w:rStyle w:val="FontStyle11"/>
          <w:sz w:val="28"/>
          <w:szCs w:val="28"/>
        </w:rPr>
        <w:t xml:space="preserve"> налог</w:t>
      </w:r>
      <w:r w:rsidR="000C2665">
        <w:rPr>
          <w:rStyle w:val="FontStyle11"/>
          <w:sz w:val="28"/>
          <w:szCs w:val="28"/>
        </w:rPr>
        <w:t>а</w:t>
      </w:r>
      <w:r w:rsidRPr="00207290">
        <w:rPr>
          <w:rStyle w:val="FontStyle11"/>
          <w:sz w:val="28"/>
          <w:szCs w:val="28"/>
        </w:rPr>
        <w:t>м</w:t>
      </w:r>
      <w:r w:rsidR="000C2665">
        <w:rPr>
          <w:rStyle w:val="FontStyle11"/>
          <w:sz w:val="28"/>
          <w:szCs w:val="28"/>
        </w:rPr>
        <w:t>и</w:t>
      </w:r>
      <w:r w:rsidRPr="00207290">
        <w:rPr>
          <w:rStyle w:val="FontStyle11"/>
          <w:sz w:val="28"/>
          <w:szCs w:val="28"/>
        </w:rPr>
        <w:t xml:space="preserve"> в структуре налоговых доходов   является:</w:t>
      </w:r>
    </w:p>
    <w:p w:rsidR="00207290" w:rsidRPr="00207290" w:rsidRDefault="00207290" w:rsidP="00363BB9">
      <w:pPr>
        <w:spacing w:after="0"/>
        <w:ind w:firstLine="567"/>
        <w:jc w:val="both"/>
        <w:rPr>
          <w:rStyle w:val="FontStyle11"/>
          <w:sz w:val="28"/>
          <w:szCs w:val="28"/>
        </w:rPr>
      </w:pPr>
      <w:r w:rsidRPr="00207290">
        <w:rPr>
          <w:rStyle w:val="FontStyle11"/>
          <w:sz w:val="28"/>
          <w:szCs w:val="28"/>
        </w:rPr>
        <w:t xml:space="preserve">НДФЛ – в сумме </w:t>
      </w:r>
      <w:r w:rsidR="00D73761">
        <w:rPr>
          <w:rStyle w:val="FontStyle11"/>
          <w:sz w:val="28"/>
          <w:szCs w:val="28"/>
        </w:rPr>
        <w:t>9</w:t>
      </w:r>
      <w:r w:rsidR="00AF4543">
        <w:rPr>
          <w:rStyle w:val="FontStyle11"/>
          <w:sz w:val="28"/>
          <w:szCs w:val="28"/>
        </w:rPr>
        <w:t>,</w:t>
      </w:r>
      <w:r w:rsidR="00FB79D3">
        <w:rPr>
          <w:rStyle w:val="FontStyle11"/>
          <w:sz w:val="28"/>
          <w:szCs w:val="28"/>
        </w:rPr>
        <w:t>4</w:t>
      </w:r>
      <w:r w:rsidRPr="00207290">
        <w:rPr>
          <w:rStyle w:val="FontStyle11"/>
          <w:sz w:val="28"/>
          <w:szCs w:val="28"/>
        </w:rPr>
        <w:t xml:space="preserve"> тыс. руб.,  </w:t>
      </w:r>
    </w:p>
    <w:p w:rsidR="00207290" w:rsidRPr="00207290" w:rsidRDefault="00207290" w:rsidP="00363BB9">
      <w:pPr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 w:rsidRPr="00207290">
        <w:rPr>
          <w:rStyle w:val="FontStyle11"/>
          <w:sz w:val="28"/>
          <w:szCs w:val="28"/>
        </w:rPr>
        <w:t xml:space="preserve">налоги на совокупный доход  составляют в сумме </w:t>
      </w:r>
      <w:r w:rsidR="00AF4543">
        <w:rPr>
          <w:rStyle w:val="FontStyle11"/>
          <w:sz w:val="28"/>
          <w:szCs w:val="28"/>
        </w:rPr>
        <w:t>0,</w:t>
      </w:r>
      <w:r w:rsidR="00FB79D3">
        <w:rPr>
          <w:rStyle w:val="FontStyle11"/>
          <w:sz w:val="28"/>
          <w:szCs w:val="28"/>
        </w:rPr>
        <w:t>0</w:t>
      </w:r>
      <w:r w:rsidR="00D73761">
        <w:rPr>
          <w:rStyle w:val="FontStyle11"/>
          <w:sz w:val="28"/>
          <w:szCs w:val="28"/>
        </w:rPr>
        <w:t>8</w:t>
      </w:r>
      <w:r w:rsidRPr="00207290">
        <w:rPr>
          <w:rStyle w:val="FontStyle11"/>
          <w:sz w:val="28"/>
          <w:szCs w:val="28"/>
        </w:rPr>
        <w:t xml:space="preserve"> тыс. руб. </w:t>
      </w:r>
    </w:p>
    <w:p w:rsidR="00207290" w:rsidRPr="00207290" w:rsidRDefault="00207290" w:rsidP="00363BB9">
      <w:pPr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 w:rsidRPr="00207290">
        <w:rPr>
          <w:rStyle w:val="FontStyle11"/>
          <w:sz w:val="28"/>
          <w:szCs w:val="28"/>
        </w:rPr>
        <w:t xml:space="preserve">налоги на имущество составляют  в сумме </w:t>
      </w:r>
      <w:r w:rsidR="00AF4543">
        <w:rPr>
          <w:rStyle w:val="FontStyle11"/>
          <w:sz w:val="28"/>
          <w:szCs w:val="28"/>
        </w:rPr>
        <w:t>4</w:t>
      </w:r>
      <w:r w:rsidR="00D73761">
        <w:rPr>
          <w:rStyle w:val="FontStyle11"/>
          <w:sz w:val="28"/>
          <w:szCs w:val="28"/>
        </w:rPr>
        <w:t>03</w:t>
      </w:r>
      <w:r w:rsidR="00AF4543">
        <w:rPr>
          <w:rStyle w:val="FontStyle11"/>
          <w:sz w:val="28"/>
          <w:szCs w:val="28"/>
        </w:rPr>
        <w:t>,</w:t>
      </w:r>
      <w:r w:rsidR="00D73761">
        <w:rPr>
          <w:rStyle w:val="FontStyle11"/>
          <w:sz w:val="28"/>
          <w:szCs w:val="28"/>
        </w:rPr>
        <w:t>1</w:t>
      </w:r>
      <w:r w:rsidRPr="00207290">
        <w:rPr>
          <w:rStyle w:val="FontStyle11"/>
          <w:sz w:val="28"/>
          <w:szCs w:val="28"/>
        </w:rPr>
        <w:t xml:space="preserve"> тыс. рублей             </w:t>
      </w:r>
    </w:p>
    <w:p w:rsidR="00207290" w:rsidRPr="00207290" w:rsidRDefault="00207290" w:rsidP="00363BB9">
      <w:pPr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 w:rsidRPr="00207290">
        <w:rPr>
          <w:rStyle w:val="FontStyle11"/>
          <w:sz w:val="28"/>
          <w:szCs w:val="28"/>
        </w:rPr>
        <w:t>Основным составляющим доходом в структуре неналоговых доходов   является:</w:t>
      </w:r>
    </w:p>
    <w:p w:rsidR="00207290" w:rsidRPr="00207290" w:rsidRDefault="00AF4543" w:rsidP="00BB08BD">
      <w:pPr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доходы от </w:t>
      </w:r>
      <w:r w:rsidR="00D73761">
        <w:rPr>
          <w:rStyle w:val="FontStyle11"/>
          <w:sz w:val="28"/>
          <w:szCs w:val="28"/>
        </w:rPr>
        <w:t>компенсации затрат государства</w:t>
      </w:r>
      <w:r>
        <w:rPr>
          <w:rStyle w:val="FontStyle11"/>
          <w:sz w:val="28"/>
          <w:szCs w:val="28"/>
        </w:rPr>
        <w:t xml:space="preserve"> </w:t>
      </w:r>
      <w:r w:rsidR="00207290" w:rsidRPr="00207290">
        <w:rPr>
          <w:rStyle w:val="FontStyle11"/>
          <w:sz w:val="28"/>
          <w:szCs w:val="28"/>
        </w:rPr>
        <w:t xml:space="preserve">в сумме </w:t>
      </w:r>
      <w:r w:rsidR="00D73761">
        <w:rPr>
          <w:rStyle w:val="FontStyle11"/>
          <w:sz w:val="28"/>
          <w:szCs w:val="28"/>
        </w:rPr>
        <w:t>78</w:t>
      </w:r>
      <w:r>
        <w:rPr>
          <w:rStyle w:val="FontStyle11"/>
          <w:sz w:val="28"/>
          <w:szCs w:val="28"/>
        </w:rPr>
        <w:t>,</w:t>
      </w:r>
      <w:r w:rsidR="00D73761">
        <w:rPr>
          <w:rStyle w:val="FontStyle11"/>
          <w:sz w:val="28"/>
          <w:szCs w:val="28"/>
        </w:rPr>
        <w:t xml:space="preserve">9 </w:t>
      </w:r>
      <w:r w:rsidR="00207290" w:rsidRPr="00207290">
        <w:rPr>
          <w:rStyle w:val="FontStyle11"/>
          <w:sz w:val="28"/>
          <w:szCs w:val="28"/>
        </w:rPr>
        <w:t xml:space="preserve">тыс. руб. </w:t>
      </w:r>
    </w:p>
    <w:p w:rsidR="00207290" w:rsidRPr="00AD5532" w:rsidRDefault="00207290" w:rsidP="00363BB9">
      <w:pPr>
        <w:pStyle w:val="2"/>
        <w:ind w:firstLine="567"/>
        <w:rPr>
          <w:szCs w:val="28"/>
        </w:rPr>
      </w:pPr>
      <w:r w:rsidRPr="00AD5532">
        <w:rPr>
          <w:szCs w:val="28"/>
        </w:rPr>
        <w:t xml:space="preserve">Сумма безвозмездных поступлений от других бюджетов бюджетной системы РФ (федеральный и краевой бюджет) составила </w:t>
      </w:r>
      <w:r w:rsidR="00AF4543">
        <w:rPr>
          <w:szCs w:val="28"/>
        </w:rPr>
        <w:t>1</w:t>
      </w:r>
      <w:r w:rsidR="00D73761">
        <w:rPr>
          <w:szCs w:val="28"/>
        </w:rPr>
        <w:t>354</w:t>
      </w:r>
      <w:r w:rsidR="00AF4543">
        <w:rPr>
          <w:szCs w:val="28"/>
        </w:rPr>
        <w:t>,</w:t>
      </w:r>
      <w:r w:rsidR="00D73761">
        <w:rPr>
          <w:szCs w:val="28"/>
        </w:rPr>
        <w:t>8</w:t>
      </w:r>
      <w:r w:rsidRPr="00AD5532">
        <w:rPr>
          <w:szCs w:val="28"/>
        </w:rPr>
        <w:t xml:space="preserve">  тыс. руб. </w:t>
      </w:r>
    </w:p>
    <w:p w:rsidR="00207290" w:rsidRPr="00AD5532" w:rsidRDefault="00207290" w:rsidP="00207290">
      <w:pPr>
        <w:pStyle w:val="2"/>
        <w:tabs>
          <w:tab w:val="left" w:pos="426"/>
        </w:tabs>
        <w:ind w:left="425" w:firstLine="425"/>
        <w:rPr>
          <w:szCs w:val="28"/>
        </w:rPr>
      </w:pPr>
      <w:r w:rsidRPr="00AD5532">
        <w:rPr>
          <w:szCs w:val="28"/>
        </w:rPr>
        <w:t>в том числе:</w:t>
      </w:r>
    </w:p>
    <w:p w:rsidR="00207290" w:rsidRPr="00AD5532" w:rsidRDefault="00207290" w:rsidP="00207290">
      <w:pPr>
        <w:pStyle w:val="2"/>
        <w:tabs>
          <w:tab w:val="left" w:pos="426"/>
        </w:tabs>
        <w:ind w:left="425" w:firstLine="425"/>
        <w:rPr>
          <w:szCs w:val="28"/>
        </w:rPr>
      </w:pPr>
      <w:r w:rsidRPr="00AD5532">
        <w:rPr>
          <w:szCs w:val="28"/>
        </w:rPr>
        <w:t xml:space="preserve">1. в виде дотации на выравнивание бюджетной обеспеченности в сумме  </w:t>
      </w:r>
      <w:r w:rsidR="00D73761">
        <w:rPr>
          <w:szCs w:val="28"/>
        </w:rPr>
        <w:t>135</w:t>
      </w:r>
      <w:r w:rsidR="00AF4543">
        <w:rPr>
          <w:szCs w:val="28"/>
        </w:rPr>
        <w:t>,</w:t>
      </w:r>
      <w:r w:rsidR="00D73761">
        <w:rPr>
          <w:szCs w:val="28"/>
        </w:rPr>
        <w:t>0</w:t>
      </w:r>
      <w:r w:rsidRPr="00AD5532">
        <w:rPr>
          <w:szCs w:val="28"/>
        </w:rPr>
        <w:t xml:space="preserve"> тыс. рублей,</w:t>
      </w:r>
    </w:p>
    <w:p w:rsidR="00207290" w:rsidRPr="00AD5532" w:rsidRDefault="00207290" w:rsidP="00207290">
      <w:pPr>
        <w:pStyle w:val="2"/>
        <w:tabs>
          <w:tab w:val="left" w:pos="426"/>
        </w:tabs>
        <w:ind w:left="425" w:firstLine="425"/>
        <w:rPr>
          <w:szCs w:val="28"/>
        </w:rPr>
      </w:pPr>
      <w:r w:rsidRPr="00AD5532">
        <w:rPr>
          <w:szCs w:val="28"/>
        </w:rPr>
        <w:t xml:space="preserve">2. в виде дотации на поддержку мер по обеспечению сбалансированности бюджетов в сумме </w:t>
      </w:r>
      <w:r w:rsidR="00D73761">
        <w:rPr>
          <w:szCs w:val="28"/>
        </w:rPr>
        <w:t>270</w:t>
      </w:r>
      <w:r w:rsidR="00CC4202">
        <w:rPr>
          <w:szCs w:val="28"/>
        </w:rPr>
        <w:t>,0</w:t>
      </w:r>
      <w:r w:rsidRPr="00AD5532">
        <w:rPr>
          <w:szCs w:val="28"/>
        </w:rPr>
        <w:t xml:space="preserve"> тыс. рублей, ;</w:t>
      </w:r>
    </w:p>
    <w:p w:rsidR="00207290" w:rsidRPr="00AD5532" w:rsidRDefault="00207290" w:rsidP="00207290">
      <w:pPr>
        <w:pStyle w:val="2"/>
        <w:tabs>
          <w:tab w:val="left" w:pos="426"/>
        </w:tabs>
        <w:ind w:left="425" w:firstLine="425"/>
        <w:rPr>
          <w:szCs w:val="28"/>
        </w:rPr>
      </w:pPr>
      <w:r w:rsidRPr="00AD5532">
        <w:rPr>
          <w:szCs w:val="28"/>
        </w:rPr>
        <w:t xml:space="preserve">3. субвенции бюджетам муниципальных образований – </w:t>
      </w:r>
      <w:r w:rsidR="00D73761">
        <w:rPr>
          <w:szCs w:val="28"/>
        </w:rPr>
        <w:t>5</w:t>
      </w:r>
      <w:r w:rsidR="00CC4202">
        <w:rPr>
          <w:szCs w:val="28"/>
        </w:rPr>
        <w:t>2,</w:t>
      </w:r>
      <w:r w:rsidR="00D73761">
        <w:rPr>
          <w:szCs w:val="28"/>
        </w:rPr>
        <w:t>9</w:t>
      </w:r>
      <w:r w:rsidRPr="00AD5532">
        <w:rPr>
          <w:bCs/>
          <w:szCs w:val="28"/>
        </w:rPr>
        <w:t xml:space="preserve"> </w:t>
      </w:r>
      <w:r w:rsidRPr="00AD5532">
        <w:rPr>
          <w:szCs w:val="28"/>
        </w:rPr>
        <w:t>тыс. руб. в том числе:</w:t>
      </w:r>
    </w:p>
    <w:p w:rsidR="00207290" w:rsidRPr="00AD5532" w:rsidRDefault="00207290" w:rsidP="00207290">
      <w:pPr>
        <w:pStyle w:val="2"/>
        <w:numPr>
          <w:ilvl w:val="0"/>
          <w:numId w:val="10"/>
        </w:numPr>
        <w:tabs>
          <w:tab w:val="left" w:pos="426"/>
        </w:tabs>
        <w:ind w:left="426" w:firstLine="0"/>
        <w:rPr>
          <w:szCs w:val="28"/>
        </w:rPr>
      </w:pPr>
      <w:r w:rsidRPr="00AD5532">
        <w:rPr>
          <w:szCs w:val="28"/>
        </w:rPr>
        <w:t xml:space="preserve">на осуществление полномочий по первичному воинскому учету на территориях, где отсутствуют военные комиссариаты – </w:t>
      </w:r>
      <w:r w:rsidR="00D73761">
        <w:rPr>
          <w:szCs w:val="28"/>
        </w:rPr>
        <w:t>5</w:t>
      </w:r>
      <w:r w:rsidR="00CC4202">
        <w:rPr>
          <w:szCs w:val="28"/>
        </w:rPr>
        <w:t>0,</w:t>
      </w:r>
      <w:r w:rsidR="00D73761">
        <w:rPr>
          <w:szCs w:val="28"/>
        </w:rPr>
        <w:t>9</w:t>
      </w:r>
      <w:r w:rsidRPr="00AD5532">
        <w:rPr>
          <w:szCs w:val="28"/>
        </w:rPr>
        <w:t xml:space="preserve"> тыс. руб.;</w:t>
      </w:r>
    </w:p>
    <w:p w:rsidR="00207290" w:rsidRPr="00AD5532" w:rsidRDefault="00207290" w:rsidP="00207290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532">
        <w:rPr>
          <w:rFonts w:ascii="Times New Roman" w:hAnsi="Times New Roman" w:cs="Times New Roman"/>
          <w:sz w:val="28"/>
          <w:szCs w:val="28"/>
        </w:rPr>
        <w:t>на функционирование административных комиссий при местных администрациях 2,0 тыс. руб.;</w:t>
      </w:r>
    </w:p>
    <w:p w:rsidR="00207290" w:rsidRPr="00AD5532" w:rsidRDefault="00207290" w:rsidP="0094481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D5532">
        <w:rPr>
          <w:rFonts w:ascii="Times New Roman" w:hAnsi="Times New Roman" w:cs="Times New Roman"/>
          <w:sz w:val="28"/>
          <w:szCs w:val="28"/>
        </w:rPr>
        <w:t xml:space="preserve">          4.  в виде иных межбюджетных трансфертов – </w:t>
      </w:r>
      <w:r w:rsidR="00FB79D3">
        <w:rPr>
          <w:rFonts w:ascii="Times New Roman" w:hAnsi="Times New Roman" w:cs="Times New Roman"/>
          <w:sz w:val="28"/>
          <w:szCs w:val="28"/>
        </w:rPr>
        <w:t>822,9</w:t>
      </w:r>
      <w:r w:rsidRPr="00700CE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FB79D3">
        <w:rPr>
          <w:rFonts w:ascii="Times New Roman" w:hAnsi="Times New Roman" w:cs="Times New Roman"/>
          <w:bCs/>
          <w:sz w:val="28"/>
          <w:szCs w:val="28"/>
        </w:rPr>
        <w:t>тыс. руб.</w:t>
      </w:r>
    </w:p>
    <w:p w:rsidR="00207290" w:rsidRPr="00AD5532" w:rsidRDefault="00207290" w:rsidP="00944819">
      <w:pPr>
        <w:numPr>
          <w:ilvl w:val="0"/>
          <w:numId w:val="11"/>
        </w:numPr>
        <w:tabs>
          <w:tab w:val="num" w:pos="1125"/>
        </w:tabs>
        <w:spacing w:after="0" w:line="240" w:lineRule="auto"/>
        <w:ind w:left="426" w:firstLine="339"/>
        <w:jc w:val="both"/>
        <w:rPr>
          <w:rFonts w:ascii="Times New Roman" w:hAnsi="Times New Roman" w:cs="Times New Roman"/>
          <w:sz w:val="28"/>
          <w:szCs w:val="28"/>
        </w:rPr>
      </w:pPr>
      <w:r w:rsidRPr="00AD5532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-  </w:t>
      </w:r>
      <w:r w:rsidR="00700CE0">
        <w:rPr>
          <w:rFonts w:ascii="Times New Roman" w:hAnsi="Times New Roman" w:cs="Times New Roman"/>
          <w:sz w:val="28"/>
          <w:szCs w:val="28"/>
        </w:rPr>
        <w:t>39</w:t>
      </w:r>
      <w:r w:rsidR="00CC4202">
        <w:rPr>
          <w:rFonts w:ascii="Times New Roman" w:hAnsi="Times New Roman" w:cs="Times New Roman"/>
          <w:sz w:val="28"/>
          <w:szCs w:val="28"/>
        </w:rPr>
        <w:t>,</w:t>
      </w:r>
      <w:r w:rsidR="00700CE0">
        <w:rPr>
          <w:rFonts w:ascii="Times New Roman" w:hAnsi="Times New Roman" w:cs="Times New Roman"/>
          <w:sz w:val="28"/>
          <w:szCs w:val="28"/>
        </w:rPr>
        <w:t>3</w:t>
      </w:r>
      <w:r w:rsidRPr="00AD5532">
        <w:rPr>
          <w:rFonts w:ascii="Times New Roman" w:hAnsi="Times New Roman" w:cs="Times New Roman"/>
          <w:sz w:val="28"/>
          <w:szCs w:val="28"/>
        </w:rPr>
        <w:t xml:space="preserve"> тыс. руб., в том числе на осуществление полномочий:</w:t>
      </w:r>
    </w:p>
    <w:p w:rsidR="00207290" w:rsidRPr="00AD5532" w:rsidRDefault="00207290" w:rsidP="00944819">
      <w:pPr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AD5532">
        <w:rPr>
          <w:rFonts w:ascii="Times New Roman" w:hAnsi="Times New Roman" w:cs="Times New Roman"/>
          <w:sz w:val="28"/>
          <w:szCs w:val="28"/>
        </w:rPr>
        <w:t xml:space="preserve"> по дорожному фонду в сумме </w:t>
      </w:r>
      <w:r w:rsidR="00700CE0">
        <w:rPr>
          <w:rFonts w:ascii="Times New Roman" w:hAnsi="Times New Roman" w:cs="Times New Roman"/>
          <w:sz w:val="28"/>
          <w:szCs w:val="28"/>
        </w:rPr>
        <w:t>38</w:t>
      </w:r>
      <w:r w:rsidR="00CC4202">
        <w:rPr>
          <w:rFonts w:ascii="Times New Roman" w:hAnsi="Times New Roman" w:cs="Times New Roman"/>
          <w:sz w:val="28"/>
          <w:szCs w:val="28"/>
        </w:rPr>
        <w:t>,</w:t>
      </w:r>
      <w:r w:rsidR="00700CE0">
        <w:rPr>
          <w:rFonts w:ascii="Times New Roman" w:hAnsi="Times New Roman" w:cs="Times New Roman"/>
          <w:sz w:val="28"/>
          <w:szCs w:val="28"/>
        </w:rPr>
        <w:t>3</w:t>
      </w:r>
      <w:r w:rsidRPr="00AD5532">
        <w:rPr>
          <w:rFonts w:ascii="Times New Roman" w:hAnsi="Times New Roman" w:cs="Times New Roman"/>
          <w:sz w:val="28"/>
          <w:szCs w:val="28"/>
        </w:rPr>
        <w:t xml:space="preserve"> тыс.руб., </w:t>
      </w:r>
    </w:p>
    <w:p w:rsidR="00207290" w:rsidRPr="00AD5532" w:rsidRDefault="00207290" w:rsidP="00944819">
      <w:pPr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AD5532">
        <w:rPr>
          <w:rFonts w:ascii="Times New Roman" w:hAnsi="Times New Roman" w:cs="Times New Roman"/>
          <w:sz w:val="28"/>
          <w:szCs w:val="28"/>
        </w:rPr>
        <w:t xml:space="preserve">благоустройству кладбищ в сумме  </w:t>
      </w:r>
      <w:r w:rsidR="00700CE0">
        <w:rPr>
          <w:rFonts w:ascii="Times New Roman" w:hAnsi="Times New Roman" w:cs="Times New Roman"/>
          <w:sz w:val="28"/>
          <w:szCs w:val="28"/>
        </w:rPr>
        <w:t>1</w:t>
      </w:r>
      <w:r w:rsidRPr="00AD5532">
        <w:rPr>
          <w:rFonts w:ascii="Times New Roman" w:hAnsi="Times New Roman" w:cs="Times New Roman"/>
          <w:sz w:val="28"/>
          <w:szCs w:val="28"/>
        </w:rPr>
        <w:t>,0 тыс. руб.</w:t>
      </w:r>
    </w:p>
    <w:p w:rsidR="00207290" w:rsidRPr="00AD5532" w:rsidRDefault="00207290" w:rsidP="00207290">
      <w:pPr>
        <w:numPr>
          <w:ilvl w:val="0"/>
          <w:numId w:val="11"/>
        </w:numPr>
        <w:tabs>
          <w:tab w:val="num" w:pos="1125"/>
        </w:tabs>
        <w:spacing w:after="0" w:line="240" w:lineRule="auto"/>
        <w:ind w:left="426" w:firstLine="339"/>
        <w:jc w:val="both"/>
        <w:rPr>
          <w:rFonts w:ascii="Times New Roman" w:hAnsi="Times New Roman" w:cs="Times New Roman"/>
          <w:sz w:val="28"/>
          <w:szCs w:val="28"/>
        </w:rPr>
      </w:pPr>
      <w:r w:rsidRPr="00AD5532">
        <w:rPr>
          <w:rFonts w:ascii="Times New Roman" w:hAnsi="Times New Roman" w:cs="Times New Roman"/>
          <w:sz w:val="28"/>
          <w:szCs w:val="28"/>
        </w:rPr>
        <w:t xml:space="preserve">прочие межбюджетные трансферты, передаваемые бюджетам сельских поселений в сумме </w:t>
      </w:r>
      <w:r w:rsidR="00FB79D3">
        <w:rPr>
          <w:rFonts w:ascii="Times New Roman" w:hAnsi="Times New Roman" w:cs="Times New Roman"/>
          <w:sz w:val="28"/>
          <w:szCs w:val="28"/>
        </w:rPr>
        <w:t>369,3</w:t>
      </w:r>
      <w:r w:rsidRPr="00AD5532">
        <w:rPr>
          <w:rFonts w:ascii="Times New Roman" w:hAnsi="Times New Roman" w:cs="Times New Roman"/>
          <w:sz w:val="28"/>
          <w:szCs w:val="28"/>
        </w:rPr>
        <w:t xml:space="preserve"> тыс.руб. 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труда.</w:t>
      </w:r>
    </w:p>
    <w:p w:rsidR="00573C58" w:rsidRPr="00700CE0" w:rsidRDefault="00573C58" w:rsidP="00573C58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D5532">
        <w:rPr>
          <w:rFonts w:ascii="Times New Roman" w:hAnsi="Times New Roman" w:cs="Times New Roman"/>
          <w:bCs/>
          <w:sz w:val="28"/>
          <w:szCs w:val="28"/>
        </w:rPr>
        <w:t>Общий объем расходов бюджета на 201</w:t>
      </w:r>
      <w:r w:rsidR="00700CE0">
        <w:rPr>
          <w:rFonts w:ascii="Times New Roman" w:hAnsi="Times New Roman" w:cs="Times New Roman"/>
          <w:bCs/>
          <w:sz w:val="28"/>
          <w:szCs w:val="28"/>
        </w:rPr>
        <w:t>9</w:t>
      </w:r>
      <w:r w:rsidRPr="00AD5532">
        <w:rPr>
          <w:rFonts w:ascii="Times New Roman" w:hAnsi="Times New Roman" w:cs="Times New Roman"/>
          <w:bCs/>
          <w:sz w:val="28"/>
          <w:szCs w:val="28"/>
        </w:rPr>
        <w:t xml:space="preserve"> год исполнен в размере  </w:t>
      </w:r>
      <w:r w:rsidR="00CC4202">
        <w:rPr>
          <w:rFonts w:ascii="Times New Roman" w:hAnsi="Times New Roman" w:cs="Times New Roman"/>
          <w:bCs/>
          <w:sz w:val="28"/>
          <w:szCs w:val="28"/>
        </w:rPr>
        <w:t>1</w:t>
      </w:r>
      <w:r w:rsidR="00700CE0">
        <w:rPr>
          <w:rFonts w:ascii="Times New Roman" w:hAnsi="Times New Roman" w:cs="Times New Roman"/>
          <w:bCs/>
          <w:sz w:val="28"/>
          <w:szCs w:val="28"/>
        </w:rPr>
        <w:t>965</w:t>
      </w:r>
      <w:r w:rsidR="00CC4202">
        <w:rPr>
          <w:rFonts w:ascii="Times New Roman" w:hAnsi="Times New Roman" w:cs="Times New Roman"/>
          <w:bCs/>
          <w:sz w:val="28"/>
          <w:szCs w:val="28"/>
        </w:rPr>
        <w:t>,</w:t>
      </w:r>
      <w:r w:rsidR="00700CE0">
        <w:rPr>
          <w:rFonts w:ascii="Times New Roman" w:hAnsi="Times New Roman" w:cs="Times New Roman"/>
          <w:bCs/>
          <w:sz w:val="28"/>
          <w:szCs w:val="28"/>
        </w:rPr>
        <w:t>5</w:t>
      </w:r>
      <w:r w:rsidRPr="00AD5532">
        <w:rPr>
          <w:rFonts w:ascii="Times New Roman" w:hAnsi="Times New Roman" w:cs="Times New Roman"/>
          <w:bCs/>
          <w:sz w:val="28"/>
          <w:szCs w:val="28"/>
        </w:rPr>
        <w:t xml:space="preserve"> тыс. рублей, при утвержденных плановых назначениях </w:t>
      </w:r>
      <w:r w:rsidR="00FB79D3">
        <w:rPr>
          <w:rFonts w:ascii="Times New Roman" w:hAnsi="Times New Roman" w:cs="Times New Roman"/>
          <w:bCs/>
          <w:sz w:val="28"/>
          <w:szCs w:val="28"/>
        </w:rPr>
        <w:t>2163,4</w:t>
      </w:r>
      <w:r w:rsidRPr="00700CE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FB79D3">
        <w:rPr>
          <w:rFonts w:ascii="Times New Roman" w:hAnsi="Times New Roman" w:cs="Times New Roman"/>
          <w:bCs/>
          <w:sz w:val="28"/>
          <w:szCs w:val="28"/>
        </w:rPr>
        <w:t>рублей.</w:t>
      </w:r>
    </w:p>
    <w:p w:rsidR="00D14B5C" w:rsidRPr="00E60968" w:rsidRDefault="00D14B5C" w:rsidP="000A0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68">
        <w:rPr>
          <w:rFonts w:ascii="Times New Roman" w:hAnsi="Times New Roman" w:cs="Times New Roman"/>
          <w:sz w:val="28"/>
          <w:szCs w:val="28"/>
        </w:rPr>
        <w:t>Расходы бюджета 201</w:t>
      </w:r>
      <w:r w:rsidR="00700CE0">
        <w:rPr>
          <w:rFonts w:ascii="Times New Roman" w:hAnsi="Times New Roman" w:cs="Times New Roman"/>
          <w:sz w:val="28"/>
          <w:szCs w:val="28"/>
        </w:rPr>
        <w:t>9</w:t>
      </w:r>
      <w:r w:rsidRPr="00E60968">
        <w:rPr>
          <w:rFonts w:ascii="Times New Roman" w:hAnsi="Times New Roman" w:cs="Times New Roman"/>
          <w:sz w:val="28"/>
          <w:szCs w:val="28"/>
        </w:rPr>
        <w:t xml:space="preserve"> года исполнены по разделам и подразделам в следующих объемах:</w:t>
      </w:r>
    </w:p>
    <w:p w:rsidR="00826F90" w:rsidRPr="00E60968" w:rsidRDefault="00826F90" w:rsidP="000A0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C58" w:rsidRPr="000D4A02" w:rsidRDefault="00573C58" w:rsidP="000D4A02">
      <w:pPr>
        <w:pStyle w:val="aa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02">
        <w:rPr>
          <w:rFonts w:ascii="Times New Roman" w:hAnsi="Times New Roman" w:cs="Times New Roman"/>
          <w:sz w:val="28"/>
          <w:szCs w:val="28"/>
        </w:rPr>
        <w:t>Раздел «Общегосударственные вопросы»</w:t>
      </w:r>
    </w:p>
    <w:p w:rsidR="00573C58" w:rsidRPr="000D4A02" w:rsidRDefault="00573C58" w:rsidP="000D4A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02">
        <w:rPr>
          <w:rFonts w:ascii="Times New Roman" w:hAnsi="Times New Roman" w:cs="Times New Roman"/>
          <w:sz w:val="28"/>
          <w:szCs w:val="28"/>
        </w:rPr>
        <w:t xml:space="preserve">Общие расходы на обеспечение руководства и управления в сфере установленных функций отражены по разделам бюджетной классификации  в размере </w:t>
      </w:r>
      <w:r w:rsidR="00CC4202">
        <w:rPr>
          <w:rFonts w:ascii="Times New Roman" w:hAnsi="Times New Roman" w:cs="Times New Roman"/>
          <w:sz w:val="28"/>
          <w:szCs w:val="28"/>
        </w:rPr>
        <w:t>1301406,71</w:t>
      </w:r>
      <w:r w:rsidRPr="000D4A02">
        <w:rPr>
          <w:rFonts w:ascii="Times New Roman" w:hAnsi="Times New Roman" w:cs="Times New Roman"/>
          <w:sz w:val="28"/>
          <w:szCs w:val="28"/>
        </w:rPr>
        <w:t xml:space="preserve"> руб</w:t>
      </w:r>
      <w:r w:rsidR="00540A84">
        <w:rPr>
          <w:rFonts w:ascii="Times New Roman" w:hAnsi="Times New Roman" w:cs="Times New Roman"/>
          <w:sz w:val="28"/>
          <w:szCs w:val="28"/>
        </w:rPr>
        <w:t>лей</w:t>
      </w:r>
      <w:r w:rsidRPr="000D4A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C58" w:rsidRPr="000D4A02" w:rsidRDefault="00573C58" w:rsidP="000D4A0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A02">
        <w:rPr>
          <w:rFonts w:ascii="Times New Roman" w:hAnsi="Times New Roman" w:cs="Times New Roman"/>
          <w:i/>
          <w:sz w:val="28"/>
          <w:szCs w:val="28"/>
        </w:rPr>
        <w:t xml:space="preserve">По подразделу 01 02 “Функционирование  высшего должностного лица субъекта Российской Федерации и муниципального образования” </w:t>
      </w:r>
      <w:r w:rsidRPr="000D4A02">
        <w:rPr>
          <w:rFonts w:ascii="Times New Roman" w:hAnsi="Times New Roman" w:cs="Times New Roman"/>
          <w:sz w:val="28"/>
          <w:szCs w:val="28"/>
        </w:rPr>
        <w:t xml:space="preserve">на содержание главы </w:t>
      </w:r>
      <w:r w:rsidR="00CC4202">
        <w:rPr>
          <w:rFonts w:ascii="Times New Roman" w:hAnsi="Times New Roman" w:cs="Times New Roman"/>
          <w:sz w:val="28"/>
          <w:szCs w:val="28"/>
        </w:rPr>
        <w:t>Андроновского</w:t>
      </w:r>
      <w:r w:rsidR="00223355">
        <w:rPr>
          <w:rFonts w:ascii="Times New Roman" w:hAnsi="Times New Roman" w:cs="Times New Roman"/>
          <w:sz w:val="28"/>
          <w:szCs w:val="28"/>
        </w:rPr>
        <w:t xml:space="preserve"> </w:t>
      </w:r>
      <w:r w:rsidRPr="000D4A02">
        <w:rPr>
          <w:rFonts w:ascii="Times New Roman" w:hAnsi="Times New Roman" w:cs="Times New Roman"/>
          <w:sz w:val="28"/>
          <w:szCs w:val="28"/>
        </w:rPr>
        <w:t xml:space="preserve">сельского совета в сумме </w:t>
      </w:r>
      <w:r w:rsidR="00700CE0">
        <w:rPr>
          <w:rFonts w:ascii="Times New Roman" w:hAnsi="Times New Roman" w:cs="Times New Roman"/>
          <w:sz w:val="28"/>
          <w:szCs w:val="28"/>
        </w:rPr>
        <w:t>340690</w:t>
      </w:r>
      <w:r w:rsidR="00CC4202">
        <w:rPr>
          <w:rFonts w:ascii="Times New Roman" w:hAnsi="Times New Roman" w:cs="Times New Roman"/>
          <w:sz w:val="28"/>
          <w:szCs w:val="28"/>
        </w:rPr>
        <w:t>,</w:t>
      </w:r>
      <w:r w:rsidR="00700CE0">
        <w:rPr>
          <w:rFonts w:ascii="Times New Roman" w:hAnsi="Times New Roman" w:cs="Times New Roman"/>
          <w:sz w:val="28"/>
          <w:szCs w:val="28"/>
        </w:rPr>
        <w:t>72</w:t>
      </w:r>
      <w:r w:rsidRPr="000D4A02">
        <w:rPr>
          <w:rFonts w:ascii="Times New Roman" w:hAnsi="Times New Roman" w:cs="Times New Roman"/>
          <w:sz w:val="28"/>
          <w:szCs w:val="28"/>
        </w:rPr>
        <w:t xml:space="preserve"> руб</w:t>
      </w:r>
      <w:r w:rsidR="00223355">
        <w:rPr>
          <w:rFonts w:ascii="Times New Roman" w:hAnsi="Times New Roman" w:cs="Times New Roman"/>
          <w:sz w:val="28"/>
          <w:szCs w:val="28"/>
        </w:rPr>
        <w:t>лей.</w:t>
      </w:r>
    </w:p>
    <w:p w:rsidR="00CC4202" w:rsidRDefault="00573C58" w:rsidP="000D4A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02">
        <w:rPr>
          <w:rFonts w:ascii="Times New Roman" w:hAnsi="Times New Roman" w:cs="Times New Roman"/>
          <w:i/>
          <w:sz w:val="28"/>
          <w:szCs w:val="28"/>
        </w:rPr>
        <w:t>По подразделу 0104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0D4A02">
        <w:rPr>
          <w:rFonts w:ascii="Times New Roman" w:hAnsi="Times New Roman" w:cs="Times New Roman"/>
          <w:sz w:val="28"/>
          <w:szCs w:val="28"/>
        </w:rPr>
        <w:t xml:space="preserve"> исполнены аппарата сельского совета в сумме </w:t>
      </w:r>
      <w:r w:rsidR="00700CE0">
        <w:rPr>
          <w:rFonts w:ascii="Times New Roman" w:hAnsi="Times New Roman" w:cs="Times New Roman"/>
          <w:sz w:val="28"/>
          <w:szCs w:val="28"/>
        </w:rPr>
        <w:t>566183</w:t>
      </w:r>
      <w:r w:rsidR="00CC4202">
        <w:rPr>
          <w:rFonts w:ascii="Times New Roman" w:hAnsi="Times New Roman" w:cs="Times New Roman"/>
          <w:sz w:val="28"/>
          <w:szCs w:val="28"/>
        </w:rPr>
        <w:t>,</w:t>
      </w:r>
      <w:r w:rsidR="00700CE0">
        <w:rPr>
          <w:rFonts w:ascii="Times New Roman" w:hAnsi="Times New Roman" w:cs="Times New Roman"/>
          <w:sz w:val="28"/>
          <w:szCs w:val="28"/>
        </w:rPr>
        <w:t>54</w:t>
      </w:r>
      <w:r w:rsidRPr="000D4A02">
        <w:rPr>
          <w:rFonts w:ascii="Times New Roman" w:hAnsi="Times New Roman" w:cs="Times New Roman"/>
          <w:sz w:val="28"/>
          <w:szCs w:val="28"/>
        </w:rPr>
        <w:t xml:space="preserve"> руб</w:t>
      </w:r>
      <w:r w:rsidR="00BD0602">
        <w:rPr>
          <w:rFonts w:ascii="Times New Roman" w:hAnsi="Times New Roman" w:cs="Times New Roman"/>
          <w:sz w:val="28"/>
          <w:szCs w:val="28"/>
        </w:rPr>
        <w:t xml:space="preserve">лей </w:t>
      </w:r>
    </w:p>
    <w:p w:rsidR="00573C58" w:rsidRPr="000D4A02" w:rsidRDefault="00573C58" w:rsidP="000D4A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02">
        <w:rPr>
          <w:rFonts w:ascii="Times New Roman" w:hAnsi="Times New Roman" w:cs="Times New Roman"/>
          <w:i/>
          <w:sz w:val="28"/>
          <w:szCs w:val="28"/>
        </w:rPr>
        <w:t>По подразделу 0113 «Другие общегосударственные вопросы»</w:t>
      </w:r>
      <w:r w:rsidRPr="000D4A02">
        <w:rPr>
          <w:rFonts w:ascii="Times New Roman" w:hAnsi="Times New Roman" w:cs="Times New Roman"/>
          <w:sz w:val="28"/>
          <w:szCs w:val="28"/>
        </w:rPr>
        <w:t xml:space="preserve">  исполнены расходы, связанные с реализацией обязательств </w:t>
      </w:r>
      <w:r w:rsidR="006D23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A5534">
        <w:rPr>
          <w:rFonts w:ascii="Times New Roman" w:hAnsi="Times New Roman" w:cs="Times New Roman"/>
          <w:sz w:val="28"/>
          <w:szCs w:val="28"/>
        </w:rPr>
        <w:t>Андроновского сельсовета</w:t>
      </w:r>
      <w:r w:rsidR="00395785">
        <w:rPr>
          <w:rFonts w:ascii="Times New Roman" w:hAnsi="Times New Roman" w:cs="Times New Roman"/>
          <w:sz w:val="28"/>
          <w:szCs w:val="28"/>
        </w:rPr>
        <w:t xml:space="preserve"> </w:t>
      </w:r>
      <w:r w:rsidRPr="000D4A02">
        <w:rPr>
          <w:rFonts w:ascii="Times New Roman" w:hAnsi="Times New Roman" w:cs="Times New Roman"/>
          <w:sz w:val="28"/>
          <w:szCs w:val="28"/>
        </w:rPr>
        <w:t xml:space="preserve">Тюменцевского района в сумме  </w:t>
      </w:r>
      <w:r w:rsidR="00CC4202">
        <w:rPr>
          <w:rFonts w:ascii="Times New Roman" w:hAnsi="Times New Roman" w:cs="Times New Roman"/>
          <w:sz w:val="28"/>
          <w:szCs w:val="28"/>
        </w:rPr>
        <w:t>52</w:t>
      </w:r>
      <w:r w:rsidR="00700CE0">
        <w:rPr>
          <w:rFonts w:ascii="Times New Roman" w:hAnsi="Times New Roman" w:cs="Times New Roman"/>
          <w:sz w:val="28"/>
          <w:szCs w:val="28"/>
        </w:rPr>
        <w:t>4497,80</w:t>
      </w:r>
      <w:r w:rsidRPr="000D4A02">
        <w:rPr>
          <w:rFonts w:ascii="Times New Roman" w:hAnsi="Times New Roman" w:cs="Times New Roman"/>
          <w:sz w:val="28"/>
          <w:szCs w:val="28"/>
        </w:rPr>
        <w:t xml:space="preserve"> руб</w:t>
      </w:r>
      <w:r w:rsidR="006D23A4">
        <w:rPr>
          <w:rFonts w:ascii="Times New Roman" w:hAnsi="Times New Roman" w:cs="Times New Roman"/>
          <w:sz w:val="28"/>
          <w:szCs w:val="28"/>
        </w:rPr>
        <w:t>лей</w:t>
      </w:r>
      <w:r w:rsidRPr="000D4A02">
        <w:rPr>
          <w:rFonts w:ascii="Times New Roman" w:hAnsi="Times New Roman" w:cs="Times New Roman"/>
          <w:sz w:val="28"/>
          <w:szCs w:val="28"/>
        </w:rPr>
        <w:t xml:space="preserve"> в следующих областях: </w:t>
      </w:r>
    </w:p>
    <w:p w:rsidR="00573C58" w:rsidRPr="000D4A02" w:rsidRDefault="00573C58" w:rsidP="000D4A02">
      <w:pPr>
        <w:ind w:firstLine="8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A02">
        <w:rPr>
          <w:rFonts w:ascii="Times New Roman" w:hAnsi="Times New Roman" w:cs="Times New Roman"/>
          <w:sz w:val="28"/>
          <w:szCs w:val="28"/>
        </w:rPr>
        <w:t xml:space="preserve">- административной комиссии – 2 </w:t>
      </w:r>
      <w:r w:rsidR="00C46C5C">
        <w:rPr>
          <w:rFonts w:ascii="Times New Roman" w:hAnsi="Times New Roman" w:cs="Times New Roman"/>
          <w:sz w:val="28"/>
          <w:szCs w:val="28"/>
        </w:rPr>
        <w:t>000</w:t>
      </w:r>
      <w:r w:rsidRPr="000D4A02">
        <w:rPr>
          <w:rFonts w:ascii="Times New Roman" w:hAnsi="Times New Roman" w:cs="Times New Roman"/>
          <w:sz w:val="28"/>
          <w:szCs w:val="28"/>
        </w:rPr>
        <w:t xml:space="preserve"> руб</w:t>
      </w:r>
      <w:r w:rsidR="00C46C5C">
        <w:rPr>
          <w:rFonts w:ascii="Times New Roman" w:hAnsi="Times New Roman" w:cs="Times New Roman"/>
          <w:sz w:val="28"/>
          <w:szCs w:val="28"/>
        </w:rPr>
        <w:t>лей</w:t>
      </w:r>
      <w:r w:rsidRPr="000D4A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3C58" w:rsidRPr="000D4A02" w:rsidRDefault="00573C58" w:rsidP="000D4A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02">
        <w:rPr>
          <w:rFonts w:ascii="Times New Roman" w:hAnsi="Times New Roman" w:cs="Times New Roman"/>
          <w:sz w:val="28"/>
          <w:szCs w:val="28"/>
        </w:rPr>
        <w:t xml:space="preserve">  - на оплату  по обязательствам   </w:t>
      </w:r>
      <w:r w:rsidR="00CC4202">
        <w:rPr>
          <w:rFonts w:ascii="Times New Roman" w:hAnsi="Times New Roman" w:cs="Times New Roman"/>
          <w:sz w:val="28"/>
          <w:szCs w:val="28"/>
        </w:rPr>
        <w:t>Андроновского</w:t>
      </w:r>
      <w:r w:rsidR="00C46C5C">
        <w:rPr>
          <w:rFonts w:ascii="Times New Roman" w:hAnsi="Times New Roman" w:cs="Times New Roman"/>
          <w:sz w:val="28"/>
          <w:szCs w:val="28"/>
        </w:rPr>
        <w:t xml:space="preserve"> </w:t>
      </w:r>
      <w:r w:rsidRPr="000D4A02">
        <w:rPr>
          <w:rFonts w:ascii="Times New Roman" w:hAnsi="Times New Roman" w:cs="Times New Roman"/>
          <w:sz w:val="28"/>
          <w:szCs w:val="28"/>
        </w:rPr>
        <w:t xml:space="preserve">сельского совета  </w:t>
      </w:r>
      <w:r w:rsidR="00CC4202">
        <w:rPr>
          <w:rFonts w:ascii="Times New Roman" w:hAnsi="Times New Roman" w:cs="Times New Roman"/>
          <w:sz w:val="28"/>
          <w:szCs w:val="28"/>
        </w:rPr>
        <w:t>52</w:t>
      </w:r>
      <w:r w:rsidR="00700CE0">
        <w:rPr>
          <w:rFonts w:ascii="Times New Roman" w:hAnsi="Times New Roman" w:cs="Times New Roman"/>
          <w:sz w:val="28"/>
          <w:szCs w:val="28"/>
        </w:rPr>
        <w:t>2497</w:t>
      </w:r>
      <w:r w:rsidR="00CC4202">
        <w:rPr>
          <w:rFonts w:ascii="Times New Roman" w:hAnsi="Times New Roman" w:cs="Times New Roman"/>
          <w:sz w:val="28"/>
          <w:szCs w:val="28"/>
        </w:rPr>
        <w:t>,</w:t>
      </w:r>
      <w:r w:rsidR="00700CE0">
        <w:rPr>
          <w:rFonts w:ascii="Times New Roman" w:hAnsi="Times New Roman" w:cs="Times New Roman"/>
          <w:sz w:val="28"/>
          <w:szCs w:val="28"/>
        </w:rPr>
        <w:t>80</w:t>
      </w:r>
      <w:r w:rsidRPr="000D4A02">
        <w:rPr>
          <w:rFonts w:ascii="Times New Roman" w:hAnsi="Times New Roman" w:cs="Times New Roman"/>
          <w:sz w:val="28"/>
          <w:szCs w:val="28"/>
        </w:rPr>
        <w:t xml:space="preserve"> руб</w:t>
      </w:r>
      <w:r w:rsidR="00A67E09">
        <w:rPr>
          <w:rFonts w:ascii="Times New Roman" w:hAnsi="Times New Roman" w:cs="Times New Roman"/>
          <w:sz w:val="28"/>
          <w:szCs w:val="28"/>
        </w:rPr>
        <w:t>лей</w:t>
      </w:r>
      <w:r w:rsidRPr="000D4A02">
        <w:rPr>
          <w:rFonts w:ascii="Times New Roman" w:hAnsi="Times New Roman" w:cs="Times New Roman"/>
          <w:sz w:val="28"/>
          <w:szCs w:val="28"/>
        </w:rPr>
        <w:t>.</w:t>
      </w:r>
    </w:p>
    <w:p w:rsidR="00573C58" w:rsidRPr="000D4A02" w:rsidRDefault="00573C58" w:rsidP="000D4A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02">
        <w:rPr>
          <w:rFonts w:ascii="Times New Roman" w:hAnsi="Times New Roman" w:cs="Times New Roman"/>
          <w:sz w:val="28"/>
          <w:szCs w:val="28"/>
        </w:rPr>
        <w:t>Раздел «Национальная оборона»</w:t>
      </w:r>
    </w:p>
    <w:p w:rsidR="00573C58" w:rsidRPr="000D4A02" w:rsidRDefault="00573C58" w:rsidP="000D4A02">
      <w:pPr>
        <w:ind w:firstLine="856"/>
        <w:jc w:val="both"/>
        <w:rPr>
          <w:rFonts w:ascii="Times New Roman" w:hAnsi="Times New Roman" w:cs="Times New Roman"/>
          <w:sz w:val="28"/>
          <w:szCs w:val="28"/>
        </w:rPr>
      </w:pPr>
      <w:r w:rsidRPr="000D4A02">
        <w:rPr>
          <w:rFonts w:ascii="Times New Roman" w:hAnsi="Times New Roman" w:cs="Times New Roman"/>
          <w:i/>
          <w:sz w:val="28"/>
          <w:szCs w:val="28"/>
        </w:rPr>
        <w:t xml:space="preserve">По подразделу 0203 </w:t>
      </w:r>
      <w:r w:rsidRPr="000D4A02">
        <w:rPr>
          <w:rFonts w:ascii="Times New Roman" w:hAnsi="Times New Roman" w:cs="Times New Roman"/>
          <w:sz w:val="28"/>
          <w:szCs w:val="28"/>
        </w:rPr>
        <w:t>«</w:t>
      </w:r>
      <w:r w:rsidRPr="000D4A02">
        <w:rPr>
          <w:rFonts w:ascii="Times New Roman" w:hAnsi="Times New Roman" w:cs="Times New Roman"/>
          <w:i/>
          <w:sz w:val="28"/>
          <w:szCs w:val="28"/>
        </w:rPr>
        <w:t>Мобилизационная и вневойсковая подготовка»</w:t>
      </w:r>
      <w:r w:rsidRPr="000D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C58" w:rsidRPr="000D4A02" w:rsidRDefault="00573C58" w:rsidP="000D4A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A02">
        <w:rPr>
          <w:rFonts w:ascii="Times New Roman" w:hAnsi="Times New Roman" w:cs="Times New Roman"/>
          <w:sz w:val="28"/>
          <w:szCs w:val="28"/>
        </w:rPr>
        <w:t>расходы</w:t>
      </w:r>
      <w:r w:rsidRPr="000D4A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4A02">
        <w:rPr>
          <w:rFonts w:ascii="Times New Roman" w:hAnsi="Times New Roman" w:cs="Times New Roman"/>
          <w:sz w:val="28"/>
          <w:szCs w:val="28"/>
        </w:rPr>
        <w:t xml:space="preserve">на осуществление первичного воинского учета, где отсутствуют военные комиссариаты </w:t>
      </w:r>
      <w:r w:rsidRPr="000D4A02">
        <w:rPr>
          <w:rFonts w:ascii="Times New Roman" w:hAnsi="Times New Roman" w:cs="Times New Roman"/>
          <w:bCs/>
          <w:sz w:val="28"/>
          <w:szCs w:val="28"/>
        </w:rPr>
        <w:t>за счет средств Федерального бюджета</w:t>
      </w:r>
      <w:r w:rsidRPr="000D4A02">
        <w:rPr>
          <w:rFonts w:ascii="Times New Roman" w:hAnsi="Times New Roman" w:cs="Times New Roman"/>
          <w:sz w:val="28"/>
          <w:szCs w:val="28"/>
        </w:rPr>
        <w:t xml:space="preserve"> исполнены на сумму </w:t>
      </w:r>
      <w:r w:rsidR="00700CE0">
        <w:rPr>
          <w:rFonts w:ascii="Times New Roman" w:hAnsi="Times New Roman" w:cs="Times New Roman"/>
          <w:sz w:val="28"/>
          <w:szCs w:val="28"/>
        </w:rPr>
        <w:t>5</w:t>
      </w:r>
      <w:r w:rsidR="00CC4202">
        <w:rPr>
          <w:rFonts w:ascii="Times New Roman" w:hAnsi="Times New Roman" w:cs="Times New Roman"/>
          <w:sz w:val="28"/>
          <w:szCs w:val="28"/>
        </w:rPr>
        <w:t>0</w:t>
      </w:r>
      <w:r w:rsidR="00700CE0">
        <w:rPr>
          <w:rFonts w:ascii="Times New Roman" w:hAnsi="Times New Roman" w:cs="Times New Roman"/>
          <w:sz w:val="28"/>
          <w:szCs w:val="28"/>
        </w:rPr>
        <w:t>9</w:t>
      </w:r>
      <w:r w:rsidR="00CC4202">
        <w:rPr>
          <w:rFonts w:ascii="Times New Roman" w:hAnsi="Times New Roman" w:cs="Times New Roman"/>
          <w:sz w:val="28"/>
          <w:szCs w:val="28"/>
        </w:rPr>
        <w:t>00,0</w:t>
      </w:r>
      <w:r w:rsidRPr="000D4A02">
        <w:rPr>
          <w:rFonts w:ascii="Times New Roman" w:hAnsi="Times New Roman" w:cs="Times New Roman"/>
          <w:sz w:val="28"/>
          <w:szCs w:val="28"/>
        </w:rPr>
        <w:t xml:space="preserve"> руб</w:t>
      </w:r>
      <w:r w:rsidR="00C46C5C">
        <w:rPr>
          <w:rFonts w:ascii="Times New Roman" w:hAnsi="Times New Roman" w:cs="Times New Roman"/>
          <w:sz w:val="28"/>
          <w:szCs w:val="28"/>
        </w:rPr>
        <w:t>лей</w:t>
      </w:r>
      <w:r w:rsidRPr="000D4A02">
        <w:rPr>
          <w:rFonts w:ascii="Times New Roman" w:hAnsi="Times New Roman" w:cs="Times New Roman"/>
          <w:sz w:val="28"/>
          <w:szCs w:val="28"/>
        </w:rPr>
        <w:t xml:space="preserve"> и  приведены в соответствие с нормативами </w:t>
      </w:r>
      <w:r w:rsidRPr="000D4A02">
        <w:rPr>
          <w:rFonts w:ascii="Times New Roman" w:hAnsi="Times New Roman" w:cs="Times New Roman"/>
          <w:bCs/>
          <w:sz w:val="28"/>
          <w:szCs w:val="28"/>
        </w:rPr>
        <w:t>на осуществление полномочий по первичному воинскому учету на территориях, где отсутствуют военные комиссариаты.</w:t>
      </w:r>
    </w:p>
    <w:p w:rsidR="00573C58" w:rsidRPr="000D4A02" w:rsidRDefault="00573C58" w:rsidP="000D4A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02">
        <w:rPr>
          <w:rFonts w:ascii="Times New Roman" w:hAnsi="Times New Roman" w:cs="Times New Roman"/>
          <w:sz w:val="28"/>
          <w:szCs w:val="28"/>
        </w:rPr>
        <w:t xml:space="preserve">Раздел «Национальная экономика» </w:t>
      </w:r>
    </w:p>
    <w:p w:rsidR="00573C58" w:rsidRPr="000D4A02" w:rsidRDefault="00573C58" w:rsidP="000D4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A02">
        <w:rPr>
          <w:rFonts w:ascii="Times New Roman" w:hAnsi="Times New Roman" w:cs="Times New Roman"/>
          <w:i/>
          <w:sz w:val="28"/>
          <w:szCs w:val="28"/>
        </w:rPr>
        <w:t xml:space="preserve">По подразделу  0409 «Дорожное хозяйство» </w:t>
      </w:r>
      <w:r w:rsidRPr="000D4A02">
        <w:rPr>
          <w:rFonts w:ascii="Times New Roman" w:hAnsi="Times New Roman" w:cs="Times New Roman"/>
          <w:sz w:val="28"/>
          <w:szCs w:val="28"/>
        </w:rPr>
        <w:t xml:space="preserve">исполнены расходы на содержание и ремонт автомобильных дорог общего пользования в сумме     </w:t>
      </w:r>
      <w:r w:rsidR="00700CE0">
        <w:rPr>
          <w:rFonts w:ascii="Times New Roman" w:hAnsi="Times New Roman" w:cs="Times New Roman"/>
          <w:sz w:val="28"/>
          <w:szCs w:val="28"/>
        </w:rPr>
        <w:t>60084</w:t>
      </w:r>
      <w:r w:rsidR="00CC4202">
        <w:rPr>
          <w:rFonts w:ascii="Times New Roman" w:hAnsi="Times New Roman" w:cs="Times New Roman"/>
          <w:sz w:val="28"/>
          <w:szCs w:val="28"/>
        </w:rPr>
        <w:t>,</w:t>
      </w:r>
      <w:r w:rsidR="00700CE0">
        <w:rPr>
          <w:rFonts w:ascii="Times New Roman" w:hAnsi="Times New Roman" w:cs="Times New Roman"/>
          <w:sz w:val="28"/>
          <w:szCs w:val="28"/>
        </w:rPr>
        <w:t>00</w:t>
      </w:r>
      <w:r w:rsidRPr="000D4A02">
        <w:rPr>
          <w:rFonts w:ascii="Times New Roman" w:hAnsi="Times New Roman" w:cs="Times New Roman"/>
          <w:sz w:val="28"/>
          <w:szCs w:val="28"/>
        </w:rPr>
        <w:t xml:space="preserve"> руб</w:t>
      </w:r>
      <w:r w:rsidR="00AF5BBD">
        <w:rPr>
          <w:rFonts w:ascii="Times New Roman" w:hAnsi="Times New Roman" w:cs="Times New Roman"/>
          <w:sz w:val="28"/>
          <w:szCs w:val="28"/>
        </w:rPr>
        <w:t>лей</w:t>
      </w:r>
      <w:r w:rsidRPr="000D4A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3C58" w:rsidRPr="000D4A02" w:rsidRDefault="00573C58" w:rsidP="000D4A0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A02">
        <w:rPr>
          <w:rFonts w:ascii="Times New Roman" w:hAnsi="Times New Roman" w:cs="Times New Roman"/>
          <w:sz w:val="28"/>
          <w:szCs w:val="28"/>
        </w:rPr>
        <w:t>Р</w:t>
      </w:r>
      <w:r w:rsidRPr="000D4A02">
        <w:rPr>
          <w:rFonts w:ascii="Times New Roman" w:hAnsi="Times New Roman" w:cs="Times New Roman"/>
          <w:bCs/>
          <w:sz w:val="28"/>
          <w:szCs w:val="28"/>
        </w:rPr>
        <w:t xml:space="preserve">аздел  «Жилищно-коммунальное хозяйство»  </w:t>
      </w:r>
    </w:p>
    <w:p w:rsidR="00573C58" w:rsidRPr="000D4A02" w:rsidRDefault="00573C58" w:rsidP="000D4A02">
      <w:pPr>
        <w:jc w:val="both"/>
        <w:rPr>
          <w:rFonts w:ascii="Times New Roman" w:hAnsi="Times New Roman" w:cs="Times New Roman"/>
          <w:sz w:val="28"/>
          <w:szCs w:val="28"/>
        </w:rPr>
      </w:pPr>
      <w:r w:rsidRPr="000D4A02">
        <w:rPr>
          <w:rFonts w:ascii="Times New Roman" w:hAnsi="Times New Roman" w:cs="Times New Roman"/>
          <w:sz w:val="28"/>
          <w:szCs w:val="28"/>
        </w:rPr>
        <w:t xml:space="preserve">       -</w:t>
      </w:r>
      <w:r w:rsidRPr="000D4A02">
        <w:rPr>
          <w:rFonts w:ascii="Times New Roman" w:hAnsi="Times New Roman" w:cs="Times New Roman"/>
          <w:i/>
          <w:sz w:val="28"/>
          <w:szCs w:val="28"/>
        </w:rPr>
        <w:t>по подразделу 0502 «Коммунальное хозяйство</w:t>
      </w:r>
      <w:r w:rsidRPr="000D4A02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="008B1123">
        <w:rPr>
          <w:rFonts w:ascii="Times New Roman" w:hAnsi="Times New Roman" w:cs="Times New Roman"/>
          <w:sz w:val="28"/>
          <w:szCs w:val="28"/>
        </w:rPr>
        <w:t>1</w:t>
      </w:r>
      <w:r w:rsidR="00CE2D18">
        <w:rPr>
          <w:rFonts w:ascii="Times New Roman" w:hAnsi="Times New Roman" w:cs="Times New Roman"/>
          <w:sz w:val="28"/>
          <w:szCs w:val="28"/>
        </w:rPr>
        <w:t xml:space="preserve"> </w:t>
      </w:r>
      <w:r w:rsidRPr="000D4A02">
        <w:rPr>
          <w:rFonts w:ascii="Times New Roman" w:hAnsi="Times New Roman" w:cs="Times New Roman"/>
          <w:sz w:val="28"/>
          <w:szCs w:val="28"/>
        </w:rPr>
        <w:t>0</w:t>
      </w:r>
      <w:r w:rsidR="00CE2D18">
        <w:rPr>
          <w:rFonts w:ascii="Times New Roman" w:hAnsi="Times New Roman" w:cs="Times New Roman"/>
          <w:sz w:val="28"/>
          <w:szCs w:val="28"/>
        </w:rPr>
        <w:t>00 рублей</w:t>
      </w:r>
    </w:p>
    <w:p w:rsidR="00573C58" w:rsidRPr="000D4A02" w:rsidRDefault="00573C58" w:rsidP="000D4A02">
      <w:pPr>
        <w:jc w:val="both"/>
        <w:rPr>
          <w:rFonts w:ascii="Times New Roman" w:hAnsi="Times New Roman" w:cs="Times New Roman"/>
          <w:sz w:val="28"/>
          <w:szCs w:val="28"/>
        </w:rPr>
      </w:pPr>
      <w:r w:rsidRPr="000D4A02">
        <w:rPr>
          <w:rFonts w:ascii="Times New Roman" w:hAnsi="Times New Roman" w:cs="Times New Roman"/>
          <w:sz w:val="28"/>
          <w:szCs w:val="28"/>
        </w:rPr>
        <w:lastRenderedPageBreak/>
        <w:t xml:space="preserve"> на организацию и содержание мест захоронений.</w:t>
      </w:r>
    </w:p>
    <w:p w:rsidR="00493E59" w:rsidRPr="008131A0" w:rsidRDefault="0016599E" w:rsidP="005D3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1A0">
        <w:rPr>
          <w:rFonts w:ascii="Times New Roman" w:hAnsi="Times New Roman" w:cs="Times New Roman"/>
          <w:sz w:val="28"/>
          <w:szCs w:val="28"/>
        </w:rPr>
        <w:t>П</w:t>
      </w:r>
      <w:r w:rsidR="007032A6" w:rsidRPr="008131A0">
        <w:rPr>
          <w:rFonts w:ascii="Times New Roman" w:hAnsi="Times New Roman" w:cs="Times New Roman"/>
          <w:sz w:val="28"/>
          <w:szCs w:val="28"/>
        </w:rPr>
        <w:t xml:space="preserve">о муниципальному долгу Администрации муниципального образования </w:t>
      </w:r>
      <w:r w:rsidR="001A5534">
        <w:rPr>
          <w:rFonts w:ascii="Times New Roman" w:hAnsi="Times New Roman" w:cs="Times New Roman"/>
          <w:sz w:val="28"/>
          <w:szCs w:val="28"/>
        </w:rPr>
        <w:t>Андроновский сельсовет</w:t>
      </w:r>
      <w:r w:rsidR="007032A6" w:rsidRPr="008131A0">
        <w:rPr>
          <w:rFonts w:ascii="Times New Roman" w:hAnsi="Times New Roman" w:cs="Times New Roman"/>
          <w:sz w:val="28"/>
          <w:szCs w:val="28"/>
        </w:rPr>
        <w:t xml:space="preserve"> на 01.01.201</w:t>
      </w:r>
      <w:r w:rsidR="00EF7744" w:rsidRPr="008131A0">
        <w:rPr>
          <w:rFonts w:ascii="Times New Roman" w:hAnsi="Times New Roman" w:cs="Times New Roman"/>
          <w:sz w:val="28"/>
          <w:szCs w:val="28"/>
        </w:rPr>
        <w:t>9</w:t>
      </w:r>
      <w:r w:rsidR="007032A6" w:rsidRPr="008131A0">
        <w:rPr>
          <w:rFonts w:ascii="Times New Roman" w:hAnsi="Times New Roman" w:cs="Times New Roman"/>
          <w:sz w:val="28"/>
          <w:szCs w:val="28"/>
        </w:rPr>
        <w:t xml:space="preserve">г. остатка нет. </w:t>
      </w:r>
    </w:p>
    <w:p w:rsidR="007032A6" w:rsidRPr="008F33D0" w:rsidRDefault="007032A6" w:rsidP="009533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3D0">
        <w:rPr>
          <w:rFonts w:ascii="Times New Roman" w:hAnsi="Times New Roman" w:cs="Times New Roman"/>
          <w:sz w:val="28"/>
          <w:szCs w:val="28"/>
        </w:rPr>
        <w:t>В 201</w:t>
      </w:r>
      <w:r w:rsidR="008B1123">
        <w:rPr>
          <w:rFonts w:ascii="Times New Roman" w:hAnsi="Times New Roman" w:cs="Times New Roman"/>
          <w:sz w:val="28"/>
          <w:szCs w:val="28"/>
        </w:rPr>
        <w:t>9</w:t>
      </w:r>
      <w:r w:rsidRPr="008F33D0">
        <w:rPr>
          <w:rFonts w:ascii="Times New Roman" w:hAnsi="Times New Roman" w:cs="Times New Roman"/>
          <w:sz w:val="28"/>
          <w:szCs w:val="28"/>
        </w:rPr>
        <w:t xml:space="preserve"> году кредиты </w:t>
      </w:r>
      <w:r w:rsidR="008F33D0" w:rsidRPr="008F33D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8F33D0">
        <w:rPr>
          <w:rFonts w:ascii="Times New Roman" w:hAnsi="Times New Roman" w:cs="Times New Roman"/>
          <w:sz w:val="28"/>
          <w:szCs w:val="28"/>
        </w:rPr>
        <w:t xml:space="preserve">образованию </w:t>
      </w:r>
      <w:r w:rsidRPr="008F33D0">
        <w:rPr>
          <w:rFonts w:ascii="Times New Roman" w:hAnsi="Times New Roman" w:cs="Times New Roman"/>
          <w:sz w:val="28"/>
          <w:szCs w:val="28"/>
        </w:rPr>
        <w:t>не предоставлялись.</w:t>
      </w:r>
    </w:p>
    <w:p w:rsidR="007032A6" w:rsidRPr="008F33D0" w:rsidRDefault="007032A6" w:rsidP="009533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3D0">
        <w:rPr>
          <w:rFonts w:ascii="Times New Roman" w:hAnsi="Times New Roman" w:cs="Times New Roman"/>
          <w:sz w:val="28"/>
          <w:szCs w:val="28"/>
        </w:rPr>
        <w:t>Расходы по резервному фонду в 201</w:t>
      </w:r>
      <w:r w:rsidR="008B1123">
        <w:rPr>
          <w:rFonts w:ascii="Times New Roman" w:hAnsi="Times New Roman" w:cs="Times New Roman"/>
          <w:sz w:val="28"/>
          <w:szCs w:val="28"/>
        </w:rPr>
        <w:t>9</w:t>
      </w:r>
      <w:r w:rsidRPr="008F33D0">
        <w:rPr>
          <w:rFonts w:ascii="Times New Roman" w:hAnsi="Times New Roman" w:cs="Times New Roman"/>
          <w:sz w:val="28"/>
          <w:szCs w:val="28"/>
        </w:rPr>
        <w:t xml:space="preserve"> году не производились</w:t>
      </w:r>
      <w:r w:rsidR="003A5714" w:rsidRPr="008F33D0">
        <w:rPr>
          <w:rFonts w:ascii="Times New Roman" w:hAnsi="Times New Roman" w:cs="Times New Roman"/>
          <w:sz w:val="28"/>
          <w:szCs w:val="28"/>
        </w:rPr>
        <w:t>.</w:t>
      </w:r>
    </w:p>
    <w:p w:rsidR="00062548" w:rsidRPr="00584956" w:rsidRDefault="00062548" w:rsidP="005D3F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2A6" w:rsidRPr="00815FBB" w:rsidRDefault="007032A6" w:rsidP="004E04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FBB">
        <w:rPr>
          <w:rFonts w:ascii="Times New Roman" w:hAnsi="Times New Roman" w:cs="Times New Roman"/>
          <w:sz w:val="28"/>
          <w:szCs w:val="28"/>
        </w:rPr>
        <w:t xml:space="preserve">По результатам произведенной проверки отчета «Об исполнении бюджета </w:t>
      </w:r>
      <w:r w:rsidR="004E04C4" w:rsidRPr="00815F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A5534">
        <w:rPr>
          <w:rFonts w:ascii="Times New Roman" w:hAnsi="Times New Roman" w:cs="Times New Roman"/>
          <w:sz w:val="28"/>
          <w:szCs w:val="28"/>
        </w:rPr>
        <w:t>Андроновского сельсовета</w:t>
      </w:r>
      <w:r w:rsidR="00395785">
        <w:rPr>
          <w:rFonts w:ascii="Times New Roman" w:hAnsi="Times New Roman" w:cs="Times New Roman"/>
          <w:sz w:val="28"/>
          <w:szCs w:val="28"/>
        </w:rPr>
        <w:t xml:space="preserve"> </w:t>
      </w:r>
      <w:r w:rsidR="004E04C4" w:rsidRPr="00815FBB">
        <w:rPr>
          <w:rFonts w:ascii="Times New Roman" w:hAnsi="Times New Roman" w:cs="Times New Roman"/>
          <w:sz w:val="28"/>
          <w:szCs w:val="28"/>
        </w:rPr>
        <w:t xml:space="preserve">Тюменцевского района Алтайского края </w:t>
      </w:r>
      <w:r w:rsidRPr="00815FBB">
        <w:rPr>
          <w:rFonts w:ascii="Times New Roman" w:hAnsi="Times New Roman" w:cs="Times New Roman"/>
          <w:sz w:val="28"/>
          <w:szCs w:val="28"/>
        </w:rPr>
        <w:t>за 201</w:t>
      </w:r>
      <w:r w:rsidR="008B1123">
        <w:rPr>
          <w:rFonts w:ascii="Times New Roman" w:hAnsi="Times New Roman" w:cs="Times New Roman"/>
          <w:sz w:val="28"/>
          <w:szCs w:val="28"/>
        </w:rPr>
        <w:t>9</w:t>
      </w:r>
      <w:r w:rsidRPr="00815FBB">
        <w:rPr>
          <w:rFonts w:ascii="Times New Roman" w:hAnsi="Times New Roman" w:cs="Times New Roman"/>
          <w:sz w:val="28"/>
          <w:szCs w:val="28"/>
        </w:rPr>
        <w:t xml:space="preserve"> год</w:t>
      </w:r>
      <w:r w:rsidR="004E04C4" w:rsidRPr="00815FBB">
        <w:rPr>
          <w:rFonts w:ascii="Times New Roman" w:hAnsi="Times New Roman" w:cs="Times New Roman"/>
          <w:sz w:val="28"/>
          <w:szCs w:val="28"/>
        </w:rPr>
        <w:t xml:space="preserve">» </w:t>
      </w:r>
      <w:r w:rsidR="005315AB">
        <w:rPr>
          <w:rFonts w:ascii="Times New Roman" w:hAnsi="Times New Roman" w:cs="Times New Roman"/>
          <w:sz w:val="28"/>
          <w:szCs w:val="28"/>
        </w:rPr>
        <w:t>постоянная</w:t>
      </w:r>
      <w:r w:rsidR="00F8691D" w:rsidRPr="00815FB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315AB">
        <w:rPr>
          <w:rFonts w:ascii="Times New Roman" w:hAnsi="Times New Roman" w:cs="Times New Roman"/>
          <w:sz w:val="28"/>
          <w:szCs w:val="28"/>
        </w:rPr>
        <w:t>я</w:t>
      </w:r>
      <w:r w:rsidR="00F8691D" w:rsidRPr="00815FBB">
        <w:rPr>
          <w:rFonts w:ascii="Times New Roman" w:hAnsi="Times New Roman" w:cs="Times New Roman"/>
          <w:sz w:val="28"/>
          <w:szCs w:val="28"/>
        </w:rPr>
        <w:t xml:space="preserve"> </w:t>
      </w:r>
      <w:r w:rsidR="00F8691D" w:rsidRPr="00815F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691D" w:rsidRPr="00815FBB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плана, бюджета Собрания депутатов </w:t>
      </w:r>
      <w:r w:rsidR="001A5534">
        <w:rPr>
          <w:rFonts w:ascii="Times New Roman" w:hAnsi="Times New Roman" w:cs="Times New Roman"/>
          <w:color w:val="000000"/>
          <w:sz w:val="28"/>
          <w:szCs w:val="28"/>
        </w:rPr>
        <w:t>Андроновского сельсовета</w:t>
      </w:r>
      <w:r w:rsidR="009F06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91D" w:rsidRPr="00815FBB">
        <w:rPr>
          <w:rFonts w:ascii="Times New Roman" w:hAnsi="Times New Roman" w:cs="Times New Roman"/>
          <w:color w:val="000000"/>
          <w:sz w:val="28"/>
          <w:szCs w:val="28"/>
        </w:rPr>
        <w:t xml:space="preserve">Тюменцевского района Алтайского края </w:t>
      </w:r>
      <w:r w:rsidR="001B557B" w:rsidRPr="00815FBB">
        <w:rPr>
          <w:rFonts w:ascii="Times New Roman" w:hAnsi="Times New Roman" w:cs="Times New Roman"/>
          <w:color w:val="000000"/>
          <w:sz w:val="28"/>
          <w:szCs w:val="28"/>
        </w:rPr>
        <w:t>предлагает:</w:t>
      </w:r>
    </w:p>
    <w:p w:rsidR="00062548" w:rsidRPr="00584956" w:rsidRDefault="00062548" w:rsidP="005D3F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557B" w:rsidRPr="005315AB" w:rsidRDefault="001B557B" w:rsidP="005D3F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AB">
        <w:rPr>
          <w:rFonts w:ascii="Times New Roman" w:hAnsi="Times New Roman" w:cs="Times New Roman"/>
          <w:sz w:val="28"/>
          <w:szCs w:val="28"/>
        </w:rPr>
        <w:t>Утвердить отчет «Об исполнении бюджета за 201</w:t>
      </w:r>
      <w:r w:rsidR="008B1123">
        <w:rPr>
          <w:rFonts w:ascii="Times New Roman" w:hAnsi="Times New Roman" w:cs="Times New Roman"/>
          <w:sz w:val="28"/>
          <w:szCs w:val="28"/>
        </w:rPr>
        <w:t>9</w:t>
      </w:r>
      <w:r w:rsidRPr="005315AB">
        <w:rPr>
          <w:rFonts w:ascii="Times New Roman" w:hAnsi="Times New Roman" w:cs="Times New Roman"/>
          <w:sz w:val="28"/>
          <w:szCs w:val="28"/>
        </w:rPr>
        <w:t xml:space="preserve"> год </w:t>
      </w:r>
      <w:r w:rsidR="0081513E" w:rsidRPr="00815F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A5534">
        <w:rPr>
          <w:rFonts w:ascii="Times New Roman" w:hAnsi="Times New Roman" w:cs="Times New Roman"/>
          <w:sz w:val="28"/>
          <w:szCs w:val="28"/>
        </w:rPr>
        <w:t>Андроновского сельсовета</w:t>
      </w:r>
      <w:r w:rsidR="009F0676">
        <w:rPr>
          <w:rFonts w:ascii="Times New Roman" w:hAnsi="Times New Roman" w:cs="Times New Roman"/>
          <w:sz w:val="28"/>
          <w:szCs w:val="28"/>
        </w:rPr>
        <w:t xml:space="preserve"> </w:t>
      </w:r>
      <w:r w:rsidRPr="005315AB">
        <w:rPr>
          <w:rFonts w:ascii="Times New Roman" w:hAnsi="Times New Roman" w:cs="Times New Roman"/>
          <w:sz w:val="28"/>
          <w:szCs w:val="28"/>
        </w:rPr>
        <w:t>Тюменцевского района Алтайского края».</w:t>
      </w:r>
    </w:p>
    <w:p w:rsidR="00062548" w:rsidRPr="00584956" w:rsidRDefault="00062548" w:rsidP="0006254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392" w:rsidRDefault="00710392" w:rsidP="001B55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F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5534">
        <w:rPr>
          <w:rFonts w:ascii="Times New Roman" w:hAnsi="Times New Roman" w:cs="Times New Roman"/>
          <w:sz w:val="28"/>
          <w:szCs w:val="28"/>
        </w:rPr>
        <w:t>Андроновского сельсовета</w:t>
      </w:r>
      <w:r w:rsidR="009F0676">
        <w:rPr>
          <w:rFonts w:ascii="Times New Roman" w:hAnsi="Times New Roman" w:cs="Times New Roman"/>
          <w:sz w:val="28"/>
          <w:szCs w:val="28"/>
        </w:rPr>
        <w:t xml:space="preserve"> </w:t>
      </w:r>
      <w:r w:rsidRPr="00330FD8">
        <w:rPr>
          <w:rFonts w:ascii="Times New Roman" w:hAnsi="Times New Roman" w:cs="Times New Roman"/>
          <w:sz w:val="28"/>
          <w:szCs w:val="28"/>
        </w:rPr>
        <w:t xml:space="preserve">вносить на рассмотрение Собранию депутатов </w:t>
      </w:r>
      <w:r w:rsidR="0081310D" w:rsidRPr="00330FD8">
        <w:rPr>
          <w:rFonts w:ascii="Times New Roman" w:hAnsi="Times New Roman" w:cs="Times New Roman"/>
          <w:sz w:val="28"/>
          <w:szCs w:val="28"/>
        </w:rPr>
        <w:t>изменения в</w:t>
      </w:r>
      <w:r w:rsidR="00330FD8" w:rsidRPr="00330FD8">
        <w:rPr>
          <w:rFonts w:ascii="Times New Roman" w:hAnsi="Times New Roman" w:cs="Times New Roman"/>
          <w:sz w:val="28"/>
          <w:szCs w:val="28"/>
        </w:rPr>
        <w:t xml:space="preserve"> решение «О бюджете </w:t>
      </w:r>
      <w:r w:rsidR="001A5534">
        <w:rPr>
          <w:rFonts w:ascii="Times New Roman" w:hAnsi="Times New Roman" w:cs="Times New Roman"/>
          <w:sz w:val="28"/>
          <w:szCs w:val="28"/>
        </w:rPr>
        <w:t>Андроновского сельсовета</w:t>
      </w:r>
      <w:r w:rsidR="009F0676">
        <w:rPr>
          <w:rFonts w:ascii="Times New Roman" w:hAnsi="Times New Roman" w:cs="Times New Roman"/>
          <w:sz w:val="28"/>
          <w:szCs w:val="28"/>
        </w:rPr>
        <w:t xml:space="preserve"> </w:t>
      </w:r>
      <w:r w:rsidR="00330FD8">
        <w:rPr>
          <w:rFonts w:ascii="Times New Roman" w:hAnsi="Times New Roman" w:cs="Times New Roman"/>
          <w:sz w:val="28"/>
          <w:szCs w:val="28"/>
        </w:rPr>
        <w:t>Тюменцевского района Алтайского края» на  соответствующий финансовый год.</w:t>
      </w:r>
    </w:p>
    <w:p w:rsidR="00710392" w:rsidRPr="00D87ED7" w:rsidRDefault="00710392" w:rsidP="00710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57B" w:rsidRPr="00584956" w:rsidRDefault="001B557B" w:rsidP="001B55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D7">
        <w:rPr>
          <w:rFonts w:ascii="Times New Roman" w:hAnsi="Times New Roman" w:cs="Times New Roman"/>
          <w:sz w:val="28"/>
          <w:szCs w:val="28"/>
        </w:rPr>
        <w:t>Главным администраторам доходов бюджета прове</w:t>
      </w:r>
      <w:r w:rsidR="009F0676">
        <w:rPr>
          <w:rFonts w:ascii="Times New Roman" w:hAnsi="Times New Roman" w:cs="Times New Roman"/>
          <w:sz w:val="28"/>
          <w:szCs w:val="28"/>
        </w:rPr>
        <w:t>сти работу по принятию мер</w:t>
      </w:r>
      <w:r w:rsidRPr="00D87ED7">
        <w:rPr>
          <w:rFonts w:ascii="Times New Roman" w:hAnsi="Times New Roman" w:cs="Times New Roman"/>
          <w:sz w:val="28"/>
          <w:szCs w:val="28"/>
        </w:rPr>
        <w:t xml:space="preserve"> по привлечению дополнительных доходов в бюджет</w:t>
      </w:r>
      <w:r w:rsidR="00D87ED7">
        <w:rPr>
          <w:rFonts w:ascii="Times New Roman" w:hAnsi="Times New Roman" w:cs="Times New Roman"/>
          <w:sz w:val="28"/>
          <w:szCs w:val="28"/>
        </w:rPr>
        <w:t>.</w:t>
      </w:r>
    </w:p>
    <w:p w:rsidR="00062548" w:rsidRPr="00584956" w:rsidRDefault="00062548" w:rsidP="00062548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57B" w:rsidRPr="00347CF4" w:rsidRDefault="006B4260" w:rsidP="001B55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CF4">
        <w:rPr>
          <w:rFonts w:ascii="Times New Roman" w:hAnsi="Times New Roman" w:cs="Times New Roman"/>
          <w:sz w:val="28"/>
          <w:szCs w:val="28"/>
        </w:rPr>
        <w:t>Р</w:t>
      </w:r>
      <w:r w:rsidR="00C26BEA" w:rsidRPr="00347CF4">
        <w:rPr>
          <w:rFonts w:ascii="Times New Roman" w:hAnsi="Times New Roman" w:cs="Times New Roman"/>
          <w:sz w:val="28"/>
          <w:szCs w:val="28"/>
        </w:rPr>
        <w:t>егулярно проводить мероприятия по экономному и эффективному расходованию бюджетных средств.</w:t>
      </w:r>
    </w:p>
    <w:p w:rsidR="00062548" w:rsidRPr="00584956" w:rsidRDefault="00062548" w:rsidP="00062548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BEA" w:rsidRPr="008E47E9" w:rsidRDefault="00C26BEA" w:rsidP="001B55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7E9">
        <w:rPr>
          <w:rFonts w:ascii="Times New Roman" w:hAnsi="Times New Roman" w:cs="Times New Roman"/>
          <w:sz w:val="28"/>
          <w:szCs w:val="28"/>
        </w:rPr>
        <w:t>Общий контроль, устранение выявленных замечаний в ходе внешней проверки по исполнению бюджета за 201</w:t>
      </w:r>
      <w:r w:rsidR="008B1123">
        <w:rPr>
          <w:rFonts w:ascii="Times New Roman" w:hAnsi="Times New Roman" w:cs="Times New Roman"/>
          <w:sz w:val="28"/>
          <w:szCs w:val="28"/>
        </w:rPr>
        <w:t>9</w:t>
      </w:r>
      <w:r w:rsidRPr="008E47E9">
        <w:rPr>
          <w:rFonts w:ascii="Times New Roman" w:hAnsi="Times New Roman" w:cs="Times New Roman"/>
          <w:sz w:val="28"/>
          <w:szCs w:val="28"/>
        </w:rPr>
        <w:t xml:space="preserve"> год, возложить на Администрацию </w:t>
      </w:r>
      <w:r w:rsidR="001A5534">
        <w:rPr>
          <w:rFonts w:ascii="Times New Roman" w:hAnsi="Times New Roman" w:cs="Times New Roman"/>
          <w:sz w:val="28"/>
          <w:szCs w:val="28"/>
        </w:rPr>
        <w:t>Андроновского сельсовета</w:t>
      </w:r>
      <w:r w:rsidR="009F0676">
        <w:rPr>
          <w:rFonts w:ascii="Times New Roman" w:hAnsi="Times New Roman" w:cs="Times New Roman"/>
          <w:sz w:val="28"/>
          <w:szCs w:val="28"/>
        </w:rPr>
        <w:t xml:space="preserve"> </w:t>
      </w:r>
      <w:r w:rsidRPr="008E47E9">
        <w:rPr>
          <w:rFonts w:ascii="Times New Roman" w:hAnsi="Times New Roman" w:cs="Times New Roman"/>
          <w:sz w:val="28"/>
          <w:szCs w:val="28"/>
        </w:rPr>
        <w:t>Тюменцевского района Алтайского края.</w:t>
      </w:r>
    </w:p>
    <w:p w:rsidR="00062548" w:rsidRPr="00584956" w:rsidRDefault="00062548" w:rsidP="000625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2548" w:rsidRPr="00584956" w:rsidRDefault="00062548" w:rsidP="00062548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E0F" w:rsidRPr="00347CF4" w:rsidRDefault="00087E0F" w:rsidP="00C0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F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87E0F" w:rsidRPr="00347CF4" w:rsidRDefault="00087E0F" w:rsidP="00C0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F4">
        <w:rPr>
          <w:rFonts w:ascii="Times New Roman" w:hAnsi="Times New Roman" w:cs="Times New Roman"/>
          <w:sz w:val="28"/>
          <w:szCs w:val="28"/>
        </w:rPr>
        <w:t>постоянной комиссии</w:t>
      </w:r>
      <w:r w:rsidR="00C0199D" w:rsidRPr="00347CF4">
        <w:rPr>
          <w:rFonts w:ascii="Times New Roman" w:hAnsi="Times New Roman" w:cs="Times New Roman"/>
          <w:sz w:val="28"/>
          <w:szCs w:val="28"/>
        </w:rPr>
        <w:t xml:space="preserve"> </w:t>
      </w:r>
      <w:r w:rsidRPr="00347CF4">
        <w:rPr>
          <w:rFonts w:ascii="Times New Roman" w:hAnsi="Times New Roman" w:cs="Times New Roman"/>
          <w:sz w:val="28"/>
          <w:szCs w:val="28"/>
        </w:rPr>
        <w:t xml:space="preserve">по вопросам </w:t>
      </w:r>
    </w:p>
    <w:p w:rsidR="00347CF4" w:rsidRDefault="00347CF4" w:rsidP="00C0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F4">
        <w:rPr>
          <w:rFonts w:ascii="Times New Roman" w:hAnsi="Times New Roman" w:cs="Times New Roman"/>
          <w:sz w:val="28"/>
          <w:szCs w:val="28"/>
        </w:rPr>
        <w:t>плана, бюджета</w:t>
      </w:r>
      <w:r w:rsidR="004359D1">
        <w:rPr>
          <w:rFonts w:ascii="Times New Roman" w:hAnsi="Times New Roman" w:cs="Times New Roman"/>
          <w:sz w:val="28"/>
          <w:szCs w:val="28"/>
        </w:rPr>
        <w:t xml:space="preserve"> </w:t>
      </w:r>
      <w:r w:rsidR="00087E0F" w:rsidRPr="00347CF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087E0F" w:rsidRPr="00347CF4" w:rsidRDefault="001A5534" w:rsidP="00C0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Андроновского сельсовета</w:t>
      </w:r>
      <w:r w:rsidR="004359D1">
        <w:rPr>
          <w:rFonts w:ascii="Times New Roman" w:hAnsi="Times New Roman" w:cs="Times New Roman"/>
          <w:sz w:val="28"/>
          <w:szCs w:val="28"/>
        </w:rPr>
        <w:t xml:space="preserve"> </w:t>
      </w:r>
      <w:r w:rsidR="00087E0F" w:rsidRPr="00347CF4">
        <w:rPr>
          <w:rFonts w:ascii="Times New Roman" w:hAnsi="Times New Roman" w:cs="Times New Roman"/>
          <w:sz w:val="28"/>
          <w:szCs w:val="28"/>
        </w:rPr>
        <w:t xml:space="preserve">Тюменцевского </w:t>
      </w:r>
    </w:p>
    <w:p w:rsidR="00C0199D" w:rsidRPr="00347CF4" w:rsidRDefault="00087E0F" w:rsidP="00C0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F4">
        <w:rPr>
          <w:rFonts w:ascii="Times New Roman" w:hAnsi="Times New Roman" w:cs="Times New Roman"/>
          <w:sz w:val="28"/>
          <w:szCs w:val="28"/>
        </w:rPr>
        <w:t xml:space="preserve">района  Алтайского края    </w:t>
      </w:r>
      <w:r w:rsidR="00C0199D" w:rsidRPr="00347CF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47CF4">
        <w:rPr>
          <w:rFonts w:ascii="Times New Roman" w:hAnsi="Times New Roman" w:cs="Times New Roman"/>
          <w:sz w:val="28"/>
          <w:szCs w:val="28"/>
        </w:rPr>
        <w:t xml:space="preserve">   </w:t>
      </w:r>
      <w:r w:rsidR="000276F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F0676">
        <w:rPr>
          <w:rFonts w:ascii="Times New Roman" w:hAnsi="Times New Roman" w:cs="Times New Roman"/>
          <w:sz w:val="28"/>
          <w:szCs w:val="28"/>
        </w:rPr>
        <w:t xml:space="preserve">                    В.И.Жуков</w:t>
      </w:r>
      <w:r w:rsidRPr="00347CF4">
        <w:rPr>
          <w:rFonts w:ascii="Times New Roman" w:hAnsi="Times New Roman" w:cs="Times New Roman"/>
          <w:sz w:val="28"/>
          <w:szCs w:val="28"/>
        </w:rPr>
        <w:t xml:space="preserve">    </w:t>
      </w:r>
      <w:r w:rsidR="00C0199D" w:rsidRPr="00347CF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01C6B" w:rsidRPr="00584956" w:rsidRDefault="00F01C6B" w:rsidP="00C019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C6B" w:rsidRPr="00D10FC1" w:rsidRDefault="00A95E63" w:rsidP="00F01C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7CF4">
        <w:rPr>
          <w:rFonts w:ascii="Times New Roman" w:hAnsi="Times New Roman" w:cs="Times New Roman"/>
          <w:sz w:val="28"/>
          <w:szCs w:val="28"/>
        </w:rPr>
        <w:t>1</w:t>
      </w:r>
      <w:r w:rsidR="00F01C6B" w:rsidRPr="00D10FC1">
        <w:rPr>
          <w:rFonts w:ascii="Times New Roman" w:hAnsi="Times New Roman" w:cs="Times New Roman"/>
          <w:sz w:val="28"/>
          <w:szCs w:val="28"/>
        </w:rPr>
        <w:t>.0</w:t>
      </w:r>
      <w:r w:rsidR="00087E0F" w:rsidRPr="00D10FC1">
        <w:rPr>
          <w:rFonts w:ascii="Times New Roman" w:hAnsi="Times New Roman" w:cs="Times New Roman"/>
          <w:sz w:val="28"/>
          <w:szCs w:val="28"/>
        </w:rPr>
        <w:t>3</w:t>
      </w:r>
      <w:r w:rsidR="00F01C6B" w:rsidRPr="00D10FC1">
        <w:rPr>
          <w:rFonts w:ascii="Times New Roman" w:hAnsi="Times New Roman" w:cs="Times New Roman"/>
          <w:sz w:val="28"/>
          <w:szCs w:val="28"/>
        </w:rPr>
        <w:t>.20</w:t>
      </w:r>
      <w:r w:rsidR="008B1123">
        <w:rPr>
          <w:rFonts w:ascii="Times New Roman" w:hAnsi="Times New Roman" w:cs="Times New Roman"/>
          <w:sz w:val="28"/>
          <w:szCs w:val="28"/>
        </w:rPr>
        <w:t xml:space="preserve">20 </w:t>
      </w:r>
      <w:r w:rsidR="00F01C6B" w:rsidRPr="00D10FC1">
        <w:rPr>
          <w:rFonts w:ascii="Times New Roman" w:hAnsi="Times New Roman" w:cs="Times New Roman"/>
          <w:sz w:val="28"/>
          <w:szCs w:val="28"/>
        </w:rPr>
        <w:t>г.</w:t>
      </w:r>
    </w:p>
    <w:sectPr w:rsidR="00F01C6B" w:rsidRPr="00D10FC1" w:rsidSect="004359D1">
      <w:footerReference w:type="default" r:id="rId8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B92" w:rsidRDefault="00175B92" w:rsidP="0028378F">
      <w:pPr>
        <w:spacing w:after="0" w:line="240" w:lineRule="auto"/>
      </w:pPr>
      <w:r>
        <w:separator/>
      </w:r>
    </w:p>
  </w:endnote>
  <w:endnote w:type="continuationSeparator" w:id="1">
    <w:p w:rsidR="00175B92" w:rsidRDefault="00175B92" w:rsidP="0028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531"/>
      <w:docPartObj>
        <w:docPartGallery w:val="Page Numbers (Bottom of Page)"/>
        <w:docPartUnique/>
      </w:docPartObj>
    </w:sdtPr>
    <w:sdtContent>
      <w:p w:rsidR="006F560B" w:rsidRDefault="00D35013">
        <w:pPr>
          <w:pStyle w:val="a6"/>
          <w:jc w:val="center"/>
        </w:pPr>
        <w:fldSimple w:instr=" PAGE   \* MERGEFORMAT ">
          <w:r w:rsidR="00E96F87">
            <w:rPr>
              <w:noProof/>
            </w:rPr>
            <w:t>1</w:t>
          </w:r>
        </w:fldSimple>
      </w:p>
    </w:sdtContent>
  </w:sdt>
  <w:p w:rsidR="0028378F" w:rsidRDefault="002837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B92" w:rsidRDefault="00175B92" w:rsidP="0028378F">
      <w:pPr>
        <w:spacing w:after="0" w:line="240" w:lineRule="auto"/>
      </w:pPr>
      <w:r>
        <w:separator/>
      </w:r>
    </w:p>
  </w:footnote>
  <w:footnote w:type="continuationSeparator" w:id="1">
    <w:p w:rsidR="00175B92" w:rsidRDefault="00175B92" w:rsidP="00283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3FB"/>
    <w:multiLevelType w:val="hybridMultilevel"/>
    <w:tmpl w:val="BCDCEAFE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1BA659DC"/>
    <w:multiLevelType w:val="hybridMultilevel"/>
    <w:tmpl w:val="3FAC2A3E"/>
    <w:lvl w:ilvl="0" w:tplc="FCA8497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922B4"/>
    <w:multiLevelType w:val="hybridMultilevel"/>
    <w:tmpl w:val="8FCE38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C970104"/>
    <w:multiLevelType w:val="hybridMultilevel"/>
    <w:tmpl w:val="872892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24"/>
        </w:tabs>
        <w:ind w:left="2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944"/>
        </w:tabs>
        <w:ind w:left="9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64"/>
        </w:tabs>
        <w:ind w:left="16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84"/>
        </w:tabs>
        <w:ind w:left="23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04"/>
        </w:tabs>
        <w:ind w:left="31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44"/>
        </w:tabs>
        <w:ind w:left="45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64"/>
        </w:tabs>
        <w:ind w:left="5264" w:hanging="360"/>
      </w:pPr>
    </w:lvl>
  </w:abstractNum>
  <w:abstractNum w:abstractNumId="4">
    <w:nsid w:val="517C3C35"/>
    <w:multiLevelType w:val="hybridMultilevel"/>
    <w:tmpl w:val="88E89D6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536D4A2A"/>
    <w:multiLevelType w:val="hybridMultilevel"/>
    <w:tmpl w:val="3D04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84501"/>
    <w:multiLevelType w:val="hybridMultilevel"/>
    <w:tmpl w:val="1506F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F36"/>
    <w:rsid w:val="000052C4"/>
    <w:rsid w:val="000276FC"/>
    <w:rsid w:val="00042B71"/>
    <w:rsid w:val="00042D60"/>
    <w:rsid w:val="00043486"/>
    <w:rsid w:val="00053DF0"/>
    <w:rsid w:val="00053F5C"/>
    <w:rsid w:val="00062548"/>
    <w:rsid w:val="0006378A"/>
    <w:rsid w:val="00083C5D"/>
    <w:rsid w:val="00087E0F"/>
    <w:rsid w:val="000A0220"/>
    <w:rsid w:val="000A7697"/>
    <w:rsid w:val="000A7B66"/>
    <w:rsid w:val="000B65C2"/>
    <w:rsid w:val="000C2665"/>
    <w:rsid w:val="000C268F"/>
    <w:rsid w:val="000C3BE9"/>
    <w:rsid w:val="000D3AE3"/>
    <w:rsid w:val="000D4A02"/>
    <w:rsid w:val="000E057C"/>
    <w:rsid w:val="000E4AB5"/>
    <w:rsid w:val="000E5138"/>
    <w:rsid w:val="000F1544"/>
    <w:rsid w:val="00107998"/>
    <w:rsid w:val="00127DD8"/>
    <w:rsid w:val="0013450C"/>
    <w:rsid w:val="00140F59"/>
    <w:rsid w:val="00143F36"/>
    <w:rsid w:val="00146014"/>
    <w:rsid w:val="00153641"/>
    <w:rsid w:val="00161BDF"/>
    <w:rsid w:val="00161D6C"/>
    <w:rsid w:val="0016599E"/>
    <w:rsid w:val="00175B92"/>
    <w:rsid w:val="00187B2F"/>
    <w:rsid w:val="001A2ADC"/>
    <w:rsid w:val="001A5534"/>
    <w:rsid w:val="001A6CDB"/>
    <w:rsid w:val="001B20A2"/>
    <w:rsid w:val="001B557B"/>
    <w:rsid w:val="001C1407"/>
    <w:rsid w:val="001C3695"/>
    <w:rsid w:val="001D42B2"/>
    <w:rsid w:val="001D4E73"/>
    <w:rsid w:val="001E4167"/>
    <w:rsid w:val="001E6EE6"/>
    <w:rsid w:val="00207290"/>
    <w:rsid w:val="00216386"/>
    <w:rsid w:val="00221396"/>
    <w:rsid w:val="00223355"/>
    <w:rsid w:val="00223D4C"/>
    <w:rsid w:val="0022554F"/>
    <w:rsid w:val="002263D5"/>
    <w:rsid w:val="0023624E"/>
    <w:rsid w:val="0024682A"/>
    <w:rsid w:val="00255861"/>
    <w:rsid w:val="002613EB"/>
    <w:rsid w:val="00265F8D"/>
    <w:rsid w:val="002733BF"/>
    <w:rsid w:val="002746F4"/>
    <w:rsid w:val="002760EC"/>
    <w:rsid w:val="0027727F"/>
    <w:rsid w:val="0028378F"/>
    <w:rsid w:val="002942D9"/>
    <w:rsid w:val="002B012F"/>
    <w:rsid w:val="002B2942"/>
    <w:rsid w:val="002B347A"/>
    <w:rsid w:val="002B3B9B"/>
    <w:rsid w:val="002B716C"/>
    <w:rsid w:val="002D5C9D"/>
    <w:rsid w:val="002E6226"/>
    <w:rsid w:val="002F1AE9"/>
    <w:rsid w:val="003153B9"/>
    <w:rsid w:val="00317542"/>
    <w:rsid w:val="00324813"/>
    <w:rsid w:val="00327A13"/>
    <w:rsid w:val="00330FD8"/>
    <w:rsid w:val="00333114"/>
    <w:rsid w:val="00341DB0"/>
    <w:rsid w:val="003447F0"/>
    <w:rsid w:val="00347CF4"/>
    <w:rsid w:val="00362985"/>
    <w:rsid w:val="00363BB9"/>
    <w:rsid w:val="0037229F"/>
    <w:rsid w:val="00374682"/>
    <w:rsid w:val="00383998"/>
    <w:rsid w:val="00395785"/>
    <w:rsid w:val="003961F0"/>
    <w:rsid w:val="00397245"/>
    <w:rsid w:val="003A3E12"/>
    <w:rsid w:val="003A5714"/>
    <w:rsid w:val="003B3507"/>
    <w:rsid w:val="003C57D9"/>
    <w:rsid w:val="003D0081"/>
    <w:rsid w:val="003F7339"/>
    <w:rsid w:val="00410159"/>
    <w:rsid w:val="00412B36"/>
    <w:rsid w:val="00430274"/>
    <w:rsid w:val="004310D1"/>
    <w:rsid w:val="00434E22"/>
    <w:rsid w:val="004359D1"/>
    <w:rsid w:val="004544ED"/>
    <w:rsid w:val="00463E96"/>
    <w:rsid w:val="00476B8C"/>
    <w:rsid w:val="0047783A"/>
    <w:rsid w:val="0048613C"/>
    <w:rsid w:val="00493E59"/>
    <w:rsid w:val="004940A0"/>
    <w:rsid w:val="004A44DE"/>
    <w:rsid w:val="004B576D"/>
    <w:rsid w:val="004C02D9"/>
    <w:rsid w:val="004C25B9"/>
    <w:rsid w:val="004D570D"/>
    <w:rsid w:val="004D584E"/>
    <w:rsid w:val="004E04C4"/>
    <w:rsid w:val="004F626D"/>
    <w:rsid w:val="0050044F"/>
    <w:rsid w:val="00502EC7"/>
    <w:rsid w:val="00524260"/>
    <w:rsid w:val="00525F11"/>
    <w:rsid w:val="005270EC"/>
    <w:rsid w:val="0053126C"/>
    <w:rsid w:val="005315AB"/>
    <w:rsid w:val="00537FCE"/>
    <w:rsid w:val="00540A84"/>
    <w:rsid w:val="00542FB3"/>
    <w:rsid w:val="00544996"/>
    <w:rsid w:val="00545BA4"/>
    <w:rsid w:val="00561B9A"/>
    <w:rsid w:val="0057214F"/>
    <w:rsid w:val="00573C58"/>
    <w:rsid w:val="005743E7"/>
    <w:rsid w:val="00584956"/>
    <w:rsid w:val="00587E47"/>
    <w:rsid w:val="00591AFF"/>
    <w:rsid w:val="005C62C5"/>
    <w:rsid w:val="005C786B"/>
    <w:rsid w:val="005D3F9F"/>
    <w:rsid w:val="005D62D8"/>
    <w:rsid w:val="005E2989"/>
    <w:rsid w:val="005E4B07"/>
    <w:rsid w:val="00600165"/>
    <w:rsid w:val="006069C4"/>
    <w:rsid w:val="006070D3"/>
    <w:rsid w:val="006179CF"/>
    <w:rsid w:val="00621762"/>
    <w:rsid w:val="006327EF"/>
    <w:rsid w:val="00642D01"/>
    <w:rsid w:val="006479BF"/>
    <w:rsid w:val="006773EC"/>
    <w:rsid w:val="00694F5C"/>
    <w:rsid w:val="006A6C35"/>
    <w:rsid w:val="006B4260"/>
    <w:rsid w:val="006C33C2"/>
    <w:rsid w:val="006C3D88"/>
    <w:rsid w:val="006C7BE0"/>
    <w:rsid w:val="006D23A4"/>
    <w:rsid w:val="006D6337"/>
    <w:rsid w:val="006E2DEA"/>
    <w:rsid w:val="006E4677"/>
    <w:rsid w:val="006F4CBC"/>
    <w:rsid w:val="006F560B"/>
    <w:rsid w:val="00700CE0"/>
    <w:rsid w:val="00701A1A"/>
    <w:rsid w:val="007032A6"/>
    <w:rsid w:val="00703AFC"/>
    <w:rsid w:val="00703C9B"/>
    <w:rsid w:val="0070589F"/>
    <w:rsid w:val="00710392"/>
    <w:rsid w:val="00713750"/>
    <w:rsid w:val="007178F4"/>
    <w:rsid w:val="0072286D"/>
    <w:rsid w:val="007308C8"/>
    <w:rsid w:val="00733934"/>
    <w:rsid w:val="00761F92"/>
    <w:rsid w:val="00763E84"/>
    <w:rsid w:val="00766740"/>
    <w:rsid w:val="00776CE2"/>
    <w:rsid w:val="007843A1"/>
    <w:rsid w:val="007A0901"/>
    <w:rsid w:val="007B67C2"/>
    <w:rsid w:val="007B6D9A"/>
    <w:rsid w:val="007B7420"/>
    <w:rsid w:val="007B771A"/>
    <w:rsid w:val="007C7B46"/>
    <w:rsid w:val="007D0387"/>
    <w:rsid w:val="007D1A20"/>
    <w:rsid w:val="007D6937"/>
    <w:rsid w:val="007E4761"/>
    <w:rsid w:val="007F3967"/>
    <w:rsid w:val="007F62F6"/>
    <w:rsid w:val="008022A0"/>
    <w:rsid w:val="00803FBF"/>
    <w:rsid w:val="0081082B"/>
    <w:rsid w:val="0081310D"/>
    <w:rsid w:val="008131A0"/>
    <w:rsid w:val="0081513E"/>
    <w:rsid w:val="00815FBB"/>
    <w:rsid w:val="00820EF7"/>
    <w:rsid w:val="00822DDA"/>
    <w:rsid w:val="00825DEF"/>
    <w:rsid w:val="00826F90"/>
    <w:rsid w:val="0083043A"/>
    <w:rsid w:val="00833B38"/>
    <w:rsid w:val="00837402"/>
    <w:rsid w:val="00842082"/>
    <w:rsid w:val="008526BF"/>
    <w:rsid w:val="0085391E"/>
    <w:rsid w:val="00867173"/>
    <w:rsid w:val="008806E2"/>
    <w:rsid w:val="00890DF6"/>
    <w:rsid w:val="00893AF8"/>
    <w:rsid w:val="00895773"/>
    <w:rsid w:val="008A1A96"/>
    <w:rsid w:val="008A48EA"/>
    <w:rsid w:val="008B1123"/>
    <w:rsid w:val="008B5C84"/>
    <w:rsid w:val="008B7AF2"/>
    <w:rsid w:val="008D59B0"/>
    <w:rsid w:val="008E47E9"/>
    <w:rsid w:val="008F33D0"/>
    <w:rsid w:val="008F6881"/>
    <w:rsid w:val="00900A37"/>
    <w:rsid w:val="009131E6"/>
    <w:rsid w:val="00915825"/>
    <w:rsid w:val="009254A2"/>
    <w:rsid w:val="009267DD"/>
    <w:rsid w:val="00930997"/>
    <w:rsid w:val="00940FD0"/>
    <w:rsid w:val="00942FC3"/>
    <w:rsid w:val="0094423C"/>
    <w:rsid w:val="00944819"/>
    <w:rsid w:val="0095232F"/>
    <w:rsid w:val="009533B4"/>
    <w:rsid w:val="00962B33"/>
    <w:rsid w:val="00980E37"/>
    <w:rsid w:val="0098212A"/>
    <w:rsid w:val="009871E5"/>
    <w:rsid w:val="009965AA"/>
    <w:rsid w:val="009B54A3"/>
    <w:rsid w:val="009C1B32"/>
    <w:rsid w:val="009C2FB2"/>
    <w:rsid w:val="009C6189"/>
    <w:rsid w:val="009D1AED"/>
    <w:rsid w:val="009E7E00"/>
    <w:rsid w:val="009F0676"/>
    <w:rsid w:val="009F2A39"/>
    <w:rsid w:val="009F7C01"/>
    <w:rsid w:val="00A0786B"/>
    <w:rsid w:val="00A12CA2"/>
    <w:rsid w:val="00A20A19"/>
    <w:rsid w:val="00A24CCA"/>
    <w:rsid w:val="00A2673B"/>
    <w:rsid w:val="00A361BA"/>
    <w:rsid w:val="00A426F4"/>
    <w:rsid w:val="00A56A61"/>
    <w:rsid w:val="00A67E09"/>
    <w:rsid w:val="00A8060F"/>
    <w:rsid w:val="00A80779"/>
    <w:rsid w:val="00A8469C"/>
    <w:rsid w:val="00A94DA0"/>
    <w:rsid w:val="00A95E63"/>
    <w:rsid w:val="00A96865"/>
    <w:rsid w:val="00AA2670"/>
    <w:rsid w:val="00AC10AD"/>
    <w:rsid w:val="00AC4C5D"/>
    <w:rsid w:val="00AD1870"/>
    <w:rsid w:val="00AD4696"/>
    <w:rsid w:val="00AD5532"/>
    <w:rsid w:val="00AE2C1A"/>
    <w:rsid w:val="00AE345A"/>
    <w:rsid w:val="00AF4543"/>
    <w:rsid w:val="00AF5534"/>
    <w:rsid w:val="00AF5BBD"/>
    <w:rsid w:val="00B00FDB"/>
    <w:rsid w:val="00B170BD"/>
    <w:rsid w:val="00B22AC5"/>
    <w:rsid w:val="00B32C19"/>
    <w:rsid w:val="00B33DAD"/>
    <w:rsid w:val="00B53DCB"/>
    <w:rsid w:val="00B61046"/>
    <w:rsid w:val="00B663A7"/>
    <w:rsid w:val="00B84CDF"/>
    <w:rsid w:val="00B901F0"/>
    <w:rsid w:val="00B9059A"/>
    <w:rsid w:val="00B95D2A"/>
    <w:rsid w:val="00BB08BD"/>
    <w:rsid w:val="00BD0602"/>
    <w:rsid w:val="00BD3D27"/>
    <w:rsid w:val="00BD76CC"/>
    <w:rsid w:val="00BF01EF"/>
    <w:rsid w:val="00BF05A0"/>
    <w:rsid w:val="00C0199D"/>
    <w:rsid w:val="00C07DF0"/>
    <w:rsid w:val="00C20E3A"/>
    <w:rsid w:val="00C22A0C"/>
    <w:rsid w:val="00C26BEA"/>
    <w:rsid w:val="00C276EC"/>
    <w:rsid w:val="00C345B4"/>
    <w:rsid w:val="00C34FB0"/>
    <w:rsid w:val="00C42ECA"/>
    <w:rsid w:val="00C46C5C"/>
    <w:rsid w:val="00C507A6"/>
    <w:rsid w:val="00C52DDC"/>
    <w:rsid w:val="00C67A70"/>
    <w:rsid w:val="00C72DF9"/>
    <w:rsid w:val="00C7322E"/>
    <w:rsid w:val="00C740AE"/>
    <w:rsid w:val="00C74EB1"/>
    <w:rsid w:val="00C75BFF"/>
    <w:rsid w:val="00C80E61"/>
    <w:rsid w:val="00C86E7C"/>
    <w:rsid w:val="00C93C03"/>
    <w:rsid w:val="00C949E3"/>
    <w:rsid w:val="00C9654E"/>
    <w:rsid w:val="00C9659B"/>
    <w:rsid w:val="00CA2466"/>
    <w:rsid w:val="00CA3F78"/>
    <w:rsid w:val="00CA52A9"/>
    <w:rsid w:val="00CA789E"/>
    <w:rsid w:val="00CB613F"/>
    <w:rsid w:val="00CB68D0"/>
    <w:rsid w:val="00CC4202"/>
    <w:rsid w:val="00CC6945"/>
    <w:rsid w:val="00CE1531"/>
    <w:rsid w:val="00CE2D18"/>
    <w:rsid w:val="00CF13EB"/>
    <w:rsid w:val="00CF7484"/>
    <w:rsid w:val="00D069A8"/>
    <w:rsid w:val="00D10FC1"/>
    <w:rsid w:val="00D14B5C"/>
    <w:rsid w:val="00D1621F"/>
    <w:rsid w:val="00D27C82"/>
    <w:rsid w:val="00D31EB0"/>
    <w:rsid w:val="00D35013"/>
    <w:rsid w:val="00D37907"/>
    <w:rsid w:val="00D73761"/>
    <w:rsid w:val="00D73FFA"/>
    <w:rsid w:val="00D74DAB"/>
    <w:rsid w:val="00D81457"/>
    <w:rsid w:val="00D82C64"/>
    <w:rsid w:val="00D87ED7"/>
    <w:rsid w:val="00D92C07"/>
    <w:rsid w:val="00D9484F"/>
    <w:rsid w:val="00DB2B81"/>
    <w:rsid w:val="00DB2FDB"/>
    <w:rsid w:val="00DC4A5F"/>
    <w:rsid w:val="00DC577D"/>
    <w:rsid w:val="00DD7F7A"/>
    <w:rsid w:val="00DE344E"/>
    <w:rsid w:val="00DE3BE7"/>
    <w:rsid w:val="00DF4615"/>
    <w:rsid w:val="00DF703C"/>
    <w:rsid w:val="00E07033"/>
    <w:rsid w:val="00E16BD1"/>
    <w:rsid w:val="00E214E9"/>
    <w:rsid w:val="00E22768"/>
    <w:rsid w:val="00E245BD"/>
    <w:rsid w:val="00E330B9"/>
    <w:rsid w:val="00E371C4"/>
    <w:rsid w:val="00E60968"/>
    <w:rsid w:val="00E77A4B"/>
    <w:rsid w:val="00E81BFC"/>
    <w:rsid w:val="00E83D16"/>
    <w:rsid w:val="00E9219B"/>
    <w:rsid w:val="00E96F87"/>
    <w:rsid w:val="00E97BEE"/>
    <w:rsid w:val="00EA0DAB"/>
    <w:rsid w:val="00EE0093"/>
    <w:rsid w:val="00EF7744"/>
    <w:rsid w:val="00F01C6B"/>
    <w:rsid w:val="00F105A2"/>
    <w:rsid w:val="00F21AA2"/>
    <w:rsid w:val="00F241BB"/>
    <w:rsid w:val="00F33221"/>
    <w:rsid w:val="00F46040"/>
    <w:rsid w:val="00F50729"/>
    <w:rsid w:val="00F53FED"/>
    <w:rsid w:val="00F569BB"/>
    <w:rsid w:val="00F611CA"/>
    <w:rsid w:val="00F6519C"/>
    <w:rsid w:val="00F72D5E"/>
    <w:rsid w:val="00F75541"/>
    <w:rsid w:val="00F7692C"/>
    <w:rsid w:val="00F8691D"/>
    <w:rsid w:val="00F96B36"/>
    <w:rsid w:val="00FA1551"/>
    <w:rsid w:val="00FA2065"/>
    <w:rsid w:val="00FA4E85"/>
    <w:rsid w:val="00FB1D68"/>
    <w:rsid w:val="00FB3EC8"/>
    <w:rsid w:val="00FB79D3"/>
    <w:rsid w:val="00FC1CAC"/>
    <w:rsid w:val="00FC2ACD"/>
    <w:rsid w:val="00FC4DC7"/>
    <w:rsid w:val="00FD36F8"/>
    <w:rsid w:val="00FE53E4"/>
    <w:rsid w:val="00FF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D8"/>
  </w:style>
  <w:style w:type="paragraph" w:styleId="1">
    <w:name w:val="heading 1"/>
    <w:basedOn w:val="a"/>
    <w:next w:val="a"/>
    <w:link w:val="10"/>
    <w:qFormat/>
    <w:rsid w:val="00D14B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B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14B5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4B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B55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378F"/>
  </w:style>
  <w:style w:type="paragraph" w:styleId="a6">
    <w:name w:val="footer"/>
    <w:basedOn w:val="a"/>
    <w:link w:val="a7"/>
    <w:uiPriority w:val="99"/>
    <w:unhideWhenUsed/>
    <w:rsid w:val="0028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78F"/>
  </w:style>
  <w:style w:type="paragraph" w:styleId="a8">
    <w:name w:val="Balloon Text"/>
    <w:basedOn w:val="a"/>
    <w:link w:val="a9"/>
    <w:uiPriority w:val="99"/>
    <w:semiHidden/>
    <w:unhideWhenUsed/>
    <w:rsid w:val="007D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38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4682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4682A"/>
  </w:style>
  <w:style w:type="paragraph" w:customStyle="1" w:styleId="Default">
    <w:name w:val="Default"/>
    <w:rsid w:val="00454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basedOn w:val="a0"/>
    <w:rsid w:val="0020729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EB6E-9106-488B-A120-89CBC1D1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Березовка</cp:lastModifiedBy>
  <cp:revision>2</cp:revision>
  <cp:lastPrinted>2019-05-07T02:50:00Z</cp:lastPrinted>
  <dcterms:created xsi:type="dcterms:W3CDTF">2020-05-19T04:03:00Z</dcterms:created>
  <dcterms:modified xsi:type="dcterms:W3CDTF">2020-05-19T04:03:00Z</dcterms:modified>
</cp:coreProperties>
</file>